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9FC" w:rsidRPr="00B03C3C" w:rsidRDefault="00A81135" w:rsidP="00B03C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E94F89" wp14:editId="1B9CFF42">
            <wp:simplePos x="0" y="0"/>
            <wp:positionH relativeFrom="column">
              <wp:posOffset>1443990</wp:posOffset>
            </wp:positionH>
            <wp:positionV relativeFrom="paragraph">
              <wp:posOffset>1344295</wp:posOffset>
            </wp:positionV>
            <wp:extent cx="276288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446" y="21495"/>
                <wp:lineTo x="21446" y="0"/>
                <wp:lineTo x="0" y="0"/>
              </wp:wrapPolygon>
            </wp:wrapThrough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9FC" w:rsidRPr="003559FC">
        <w:rPr>
          <w:rFonts w:ascii="Times New Roman" w:hAnsi="Times New Roman" w:cs="Times New Roman"/>
          <w:b/>
          <w:sz w:val="28"/>
          <w:szCs w:val="28"/>
        </w:rPr>
        <w:t>Отчет о проделанной работе по функциональной грамотности</w:t>
      </w:r>
    </w:p>
    <w:p w:rsidR="003559FC" w:rsidRDefault="003559F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9F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9FC">
        <w:rPr>
          <w:rFonts w:ascii="Times New Roman" w:hAnsi="Times New Roman" w:cs="Times New Roman"/>
          <w:b/>
          <w:sz w:val="28"/>
          <w:szCs w:val="28"/>
        </w:rPr>
        <w:t>во 2 классе</w:t>
      </w: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Pr="00E7326C" w:rsidRDefault="00E7326C" w:rsidP="00E7326C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Драник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А. А</w:t>
      </w:r>
      <w:r w:rsidRPr="00E7326C">
        <w:rPr>
          <w:rFonts w:ascii="Times New Roman" w:hAnsi="Times New Roman" w:cs="Times New Roman"/>
          <w:b/>
          <w:sz w:val="24"/>
          <w:szCs w:val="24"/>
        </w:rPr>
        <w:t>.</w:t>
      </w: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3C3C" w:rsidRPr="003559FC" w:rsidRDefault="00B03C3C" w:rsidP="003559F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59FC" w:rsidRDefault="003559FC" w:rsidP="003559FC">
      <w:pPr>
        <w:pStyle w:val="a6"/>
      </w:pP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A01C24">
        <w:rPr>
          <w:rFonts w:ascii="Times New Roman" w:hAnsi="Times New Roman" w:cs="Times New Roman"/>
          <w:color w:val="000000"/>
          <w:sz w:val="24"/>
          <w:szCs w:val="24"/>
        </w:rPr>
        <w:t>изучения блока</w:t>
      </w: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«Читательская грамотность»: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способность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способность различать тексты различных жанров и типов;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умение находить необходимую информацию в прочитанных текстах;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умение задавать вопросы по содержанию прочитанных текстов;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умение составлять речевое высказывание в устной и письменной форме в соответствии с поставленной учебной задачей.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A01C24">
        <w:rPr>
          <w:rFonts w:ascii="Times New Roman" w:hAnsi="Times New Roman" w:cs="Times New Roman"/>
          <w:color w:val="000000"/>
          <w:sz w:val="24"/>
          <w:szCs w:val="24"/>
        </w:rPr>
        <w:t>изучения блока</w:t>
      </w: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«Математическая грамотность»: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способность формулировать, применять и интерпретировать математику в разнообразных контекстах;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 способность проводить математические рассуждения;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 xml:space="preserve">–  способность использовать математические понятия, факты, чтобы описать, объяснить и предсказать явления; 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A01C24">
        <w:rPr>
          <w:rFonts w:ascii="Times New Roman" w:hAnsi="Times New Roman" w:cs="Times New Roman"/>
          <w:color w:val="000000"/>
          <w:sz w:val="24"/>
          <w:szCs w:val="24"/>
        </w:rPr>
        <w:t>изучения блока</w:t>
      </w: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«Финансовая грамотность»: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 xml:space="preserve">– понимание и правильное использование экономических терминов; 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 xml:space="preserve">– представление о банковских картах; 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умение правильно обращаться с поврежденными деньгами;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 xml:space="preserve">– представление о различных банковских услугах; </w:t>
      </w:r>
    </w:p>
    <w:p w:rsidR="003559FC" w:rsidRPr="00A01C24" w:rsidRDefault="003559FC" w:rsidP="003559FC">
      <w:pPr>
        <w:spacing w:after="0" w:line="230" w:lineRule="auto"/>
        <w:ind w:firstLine="54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проведение элементарных финансовых расчётов.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  <w:r w:rsidRPr="00A01C24">
        <w:rPr>
          <w:rFonts w:ascii="Times New Roman" w:hAnsi="Times New Roman" w:cs="Times New Roman"/>
          <w:color w:val="000000"/>
          <w:sz w:val="24"/>
          <w:szCs w:val="24"/>
        </w:rPr>
        <w:t>изучения блока</w:t>
      </w:r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proofErr w:type="gramStart"/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Естественно-научная</w:t>
      </w:r>
      <w:proofErr w:type="gramEnd"/>
      <w:r w:rsidRPr="00A01C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грамотность»: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 xml:space="preserve">– способность осваивать и использовать </w:t>
      </w:r>
      <w:proofErr w:type="gramStart"/>
      <w:r w:rsidRPr="00A01C24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gramEnd"/>
      <w:r w:rsidRPr="00A01C24">
        <w:rPr>
          <w:rFonts w:ascii="Times New Roman" w:hAnsi="Times New Roman" w:cs="Times New Roman"/>
          <w:color w:val="000000"/>
          <w:sz w:val="24"/>
          <w:szCs w:val="24"/>
        </w:rPr>
        <w:t xml:space="preserve">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3559FC" w:rsidRPr="00A01C24" w:rsidRDefault="003559FC" w:rsidP="003559FC">
      <w:pPr>
        <w:spacing w:after="0" w:line="23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– способность понимать основные особенности естествознания как формы человеческого познания.</w:t>
      </w:r>
    </w:p>
    <w:p w:rsidR="003559FC" w:rsidRPr="00A01C24" w:rsidRDefault="003559FC" w:rsidP="003559FC">
      <w:pPr>
        <w:spacing w:after="0" w:line="245" w:lineRule="auto"/>
        <w:jc w:val="center"/>
        <w:rPr>
          <w:rFonts w:ascii="Times New Roman Полужирный" w:hAnsi="Times New Roman Полужирный" w:cs="Times New Roman"/>
          <w:b/>
          <w:smallCap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Оценка д</w:t>
      </w:r>
      <w:r w:rsidRPr="00A01C24">
        <w:rPr>
          <w:rFonts w:ascii="Times New Roman Полужирный" w:hAnsi="Times New Roman Полужирный" w:cs="Times New Roman"/>
          <w:b/>
          <w:smallCaps/>
          <w:color w:val="000000"/>
          <w:sz w:val="24"/>
          <w:szCs w:val="24"/>
        </w:rPr>
        <w:t>остижения планируемы</w:t>
      </w:r>
      <w:r w:rsidRPr="00A01C24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х</w:t>
      </w:r>
      <w:r w:rsidRPr="00A01C24">
        <w:rPr>
          <w:rFonts w:ascii="Times New Roman Полужирный" w:hAnsi="Times New Roman Полужирный" w:cs="Times New Roman"/>
          <w:b/>
          <w:smallCaps/>
          <w:color w:val="000000"/>
          <w:sz w:val="24"/>
          <w:szCs w:val="24"/>
        </w:rPr>
        <w:t xml:space="preserve"> результатов</w:t>
      </w:r>
    </w:p>
    <w:p w:rsidR="003559FC" w:rsidRPr="00A01C24" w:rsidRDefault="003559FC" w:rsidP="003559FC">
      <w:pPr>
        <w:spacing w:after="0" w:line="245" w:lineRule="auto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Обучение ведется на </w:t>
      </w:r>
      <w:proofErr w:type="spellStart"/>
      <w:r w:rsidRPr="00A01C24">
        <w:rPr>
          <w:rFonts w:ascii="Times New Roman" w:hAnsi="Times New Roman" w:cs="Times New Roman"/>
          <w:bCs/>
          <w:color w:val="000000"/>
          <w:sz w:val="24"/>
          <w:szCs w:val="24"/>
        </w:rPr>
        <w:t>безотметочной</w:t>
      </w:r>
      <w:proofErr w:type="spellEnd"/>
      <w:r w:rsidRPr="00A01C2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основе.</w:t>
      </w:r>
    </w:p>
    <w:p w:rsidR="003559FC" w:rsidRPr="00A01C24" w:rsidRDefault="003559FC" w:rsidP="003559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Для оценки эффективности</w:t>
      </w:r>
      <w:r w:rsidRPr="00A01C2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01C24">
        <w:rPr>
          <w:rFonts w:ascii="Times New Roman" w:hAnsi="Times New Roman" w:cs="Times New Roman"/>
          <w:color w:val="000000"/>
          <w:sz w:val="24"/>
          <w:szCs w:val="24"/>
        </w:rPr>
        <w:t>занятий можно использовать следующие показатели</w:t>
      </w:r>
    </w:p>
    <w:p w:rsidR="003559FC" w:rsidRPr="00A01C24" w:rsidRDefault="003559FC" w:rsidP="003559FC">
      <w:pPr>
        <w:numPr>
          <w:ilvl w:val="0"/>
          <w:numId w:val="1"/>
        </w:numPr>
        <w:spacing w:after="0" w:line="245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степень помощи, которую оказывает учитель учащимся при выполнении заданий;</w:t>
      </w:r>
    </w:p>
    <w:p w:rsidR="003559FC" w:rsidRPr="00A01C24" w:rsidRDefault="003559FC" w:rsidP="003559FC">
      <w:pPr>
        <w:numPr>
          <w:ilvl w:val="0"/>
          <w:numId w:val="1"/>
        </w:numPr>
        <w:spacing w:after="0" w:line="245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3559FC" w:rsidRPr="00A01C24" w:rsidRDefault="003559FC" w:rsidP="003559FC">
      <w:pPr>
        <w:numPr>
          <w:ilvl w:val="0"/>
          <w:numId w:val="1"/>
        </w:numPr>
        <w:spacing w:after="0" w:line="245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3559FC" w:rsidRPr="00A01C24" w:rsidRDefault="003559FC" w:rsidP="003559FC">
      <w:pPr>
        <w:numPr>
          <w:ilvl w:val="0"/>
          <w:numId w:val="1"/>
        </w:num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color w:val="000000"/>
          <w:sz w:val="24"/>
          <w:szCs w:val="24"/>
        </w:rPr>
        <w:t>косвенным показателем эффективности занятий может быть повышение качества успеваемости по математике, русскому языку, окружающему миру, литературному чтению и другим предметам.</w:t>
      </w:r>
    </w:p>
    <w:p w:rsidR="003559FC" w:rsidRPr="00A01C24" w:rsidRDefault="003559FC" w:rsidP="003559F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559FC" w:rsidRPr="00A01C24" w:rsidRDefault="003559FC" w:rsidP="00355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01C24">
        <w:rPr>
          <w:rFonts w:ascii="Times New Roman" w:eastAsiaTheme="minorEastAsia" w:hAnsi="Times New Roman" w:cs="Times New Roman"/>
          <w:b/>
          <w:sz w:val="24"/>
          <w:szCs w:val="24"/>
        </w:rPr>
        <w:t>3.Тематическое планирование.</w:t>
      </w:r>
    </w:p>
    <w:p w:rsidR="003559FC" w:rsidRPr="00A01C24" w:rsidRDefault="003559FC" w:rsidP="003559F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01C24">
        <w:rPr>
          <w:rFonts w:ascii="Times New Roman" w:eastAsiaTheme="minorEastAsia" w:hAnsi="Times New Roman" w:cs="Times New Roman"/>
          <w:b/>
          <w:sz w:val="24"/>
          <w:szCs w:val="24"/>
        </w:rPr>
        <w:t>2 класс</w:t>
      </w:r>
    </w:p>
    <w:p w:rsidR="003559FC" w:rsidRPr="00A01C24" w:rsidRDefault="003559FC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59FC" w:rsidRPr="00A01C24" w:rsidRDefault="003559FC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01C24">
        <w:rPr>
          <w:rFonts w:ascii="Times New Roman" w:eastAsiaTheme="minorEastAsia" w:hAnsi="Times New Roman" w:cs="Times New Roman"/>
          <w:sz w:val="24"/>
          <w:szCs w:val="24"/>
        </w:rPr>
        <w:t>Модуль «Основы читательской грамотности»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078"/>
        <w:gridCol w:w="2878"/>
        <w:gridCol w:w="1835"/>
        <w:gridCol w:w="1835"/>
        <w:gridCol w:w="1837"/>
      </w:tblGrid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№</w:t>
            </w:r>
            <w:proofErr w:type="gramStart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Всего часов, 1 час в неделю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Различия научно-познавательного и художественного текстов.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рассказа.</w:t>
            </w:r>
          </w:p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Отличия художественного,</w:t>
            </w:r>
          </w:p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научно-познавательного и газетного стилей.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Содержание рассказа. Сравнение научно-познавательного и художественного текстов.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Содержание рассказа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gramStart"/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научно-познавательного</w:t>
            </w:r>
            <w:proofErr w:type="gramEnd"/>
          </w:p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текста.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Содержание художественного текста.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c>
          <w:tcPr>
            <w:tcW w:w="107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78" w:type="dxa"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  <w:proofErr w:type="gramStart"/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научно-познавательного</w:t>
            </w:r>
            <w:proofErr w:type="gramEnd"/>
          </w:p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текста.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37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501"/>
        </w:trPr>
        <w:tc>
          <w:tcPr>
            <w:tcW w:w="1078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78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текста, </w:t>
            </w:r>
          </w:p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текст-описание.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5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37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rPr>
          <w:trHeight w:val="288"/>
        </w:trPr>
        <w:tc>
          <w:tcPr>
            <w:tcW w:w="1078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78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5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37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</w:tr>
    </w:tbl>
    <w:p w:rsidR="003559FC" w:rsidRPr="00A01C24" w:rsidRDefault="00362AEF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01C24">
        <w:rPr>
          <w:rFonts w:ascii="Times New Roman" w:eastAsiaTheme="minorEastAsia" w:hAnsi="Times New Roman" w:cs="Times New Roman"/>
          <w:sz w:val="24"/>
          <w:szCs w:val="24"/>
        </w:rPr>
        <w:t xml:space="preserve"> Модуль </w:t>
      </w:r>
      <w:r w:rsidR="003559FC" w:rsidRPr="00A01C24">
        <w:rPr>
          <w:rFonts w:ascii="Times New Roman" w:eastAsiaTheme="minorEastAsia" w:hAnsi="Times New Roman" w:cs="Times New Roman"/>
          <w:sz w:val="24"/>
          <w:szCs w:val="24"/>
        </w:rPr>
        <w:t>«Основы естественнонаучной грамотности»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078"/>
        <w:gridCol w:w="2879"/>
        <w:gridCol w:w="1835"/>
        <w:gridCol w:w="1834"/>
        <w:gridCol w:w="1837"/>
      </w:tblGrid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№</w:t>
            </w:r>
            <w:proofErr w:type="gramStart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Всего часов, 1 час в неделю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Наблюдения </w:t>
            </w:r>
            <w:proofErr w:type="gramStart"/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</w:p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погодой.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Медонос, настоящий и </w:t>
            </w: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искусственный мёд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Морковь, огурец, помидор, свёкла, капуста.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Устройство лисьей норы, свойства лесной земли, песка и глины, состав почвы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Корень. Виды корневых систем. Видоизменённые корни.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275"/>
        </w:trPr>
        <w:tc>
          <w:tcPr>
            <w:tcW w:w="1081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bCs/>
                <w:color w:val="000000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Яблоко, свойства яблока.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rPr>
          <w:trHeight w:val="15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Горох, свойства прорастания гороха.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137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Строение древесины дерева, определение возраста дерева.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525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Рыбы, птицы, рептилии, амфибии, млекопитающие.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221"/>
        </w:trPr>
        <w:tc>
          <w:tcPr>
            <w:tcW w:w="1081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4,5</w:t>
            </w:r>
          </w:p>
        </w:tc>
      </w:tr>
    </w:tbl>
    <w:p w:rsidR="003559FC" w:rsidRPr="00A01C24" w:rsidRDefault="003559FC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59FC" w:rsidRPr="00A01C24" w:rsidRDefault="003559FC" w:rsidP="00B03C3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01C24">
        <w:rPr>
          <w:rFonts w:ascii="Times New Roman" w:eastAsiaTheme="minorEastAsia" w:hAnsi="Times New Roman" w:cs="Times New Roman"/>
          <w:sz w:val="24"/>
          <w:szCs w:val="24"/>
        </w:rPr>
        <w:t>Модуль «Основы математической грамотности»</w:t>
      </w:r>
    </w:p>
    <w:p w:rsidR="003559FC" w:rsidRPr="00A01C24" w:rsidRDefault="003559FC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81"/>
        <w:gridCol w:w="2888"/>
        <w:gridCol w:w="1843"/>
        <w:gridCol w:w="1843"/>
        <w:gridCol w:w="1843"/>
      </w:tblGrid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№</w:t>
            </w:r>
            <w:proofErr w:type="gramStart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Всего часов, 1 час в неделю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Практика      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Сложение одинаковых слагаемых, решение задач.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Столбчатая диаграмма, таблицы, логические задачи.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Единицы измерения времени: сутки, часы. </w:t>
            </w:r>
            <w:r w:rsidRPr="00A01C2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в пределах 100. </w:t>
            </w:r>
          </w:p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Логические задачи. Диаграмма.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88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логических задач с помощью таблицы; столбчатая диаграмма, чертёж.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162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выражений, столбчатая и круговая диаграмма, названия месяцев.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150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Решение выражений, столбчатая и круговая диаграммы, именованные числа, четырёхугольники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rPr>
          <w:trHeight w:val="713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Диаметр, длина окружности, решение практических задач.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rPr>
          <w:trHeight w:val="286"/>
        </w:trPr>
        <w:tc>
          <w:tcPr>
            <w:tcW w:w="1081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</w:tr>
    </w:tbl>
    <w:p w:rsidR="003559FC" w:rsidRPr="00A01C24" w:rsidRDefault="003559FC" w:rsidP="003559F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A01C24">
        <w:rPr>
          <w:rFonts w:ascii="Times New Roman" w:eastAsiaTheme="minorEastAsia" w:hAnsi="Times New Roman" w:cs="Times New Roman"/>
          <w:sz w:val="24"/>
          <w:szCs w:val="24"/>
        </w:rPr>
        <w:br w:type="textWrapping" w:clear="all"/>
        <w:t>Модуль: «Основы финансовой грамотности»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079"/>
        <w:gridCol w:w="3018"/>
        <w:gridCol w:w="1694"/>
        <w:gridCol w:w="1835"/>
        <w:gridCol w:w="1837"/>
      </w:tblGrid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№</w:t>
            </w:r>
            <w:proofErr w:type="gramStart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</w:t>
            </w:r>
            <w:proofErr w:type="gramEnd"/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Всего часов, 1 час в неделю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Практика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Бумажные и металлические деньги, рубль, копейка.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Наличные деньги, средства защиты бумажных денег, повреждённые деньги.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Банковская карта.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Правила безопасности при использовании банковских карт.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Кредит. Ипотечный кредит. Автокредит. Кредит наличными.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Вклад, вкладчик, срочный вклад, вклад до востребования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Доходы, расходы, прибыль, дефицит, профицит.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Валюта, курс для обмена валюты, деньги разных стран.</w:t>
            </w: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0,5</w:t>
            </w:r>
          </w:p>
        </w:tc>
      </w:tr>
      <w:tr w:rsidR="003559FC" w:rsidRPr="00A01C24" w:rsidTr="00A01C24">
        <w:tc>
          <w:tcPr>
            <w:tcW w:w="108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559FC" w:rsidRPr="00A01C24" w:rsidRDefault="003559FC" w:rsidP="003559F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01C2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</w:tr>
    </w:tbl>
    <w:p w:rsidR="003559FC" w:rsidRPr="00A01C24" w:rsidRDefault="003559FC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59FC" w:rsidRPr="00A01C24" w:rsidRDefault="003559FC" w:rsidP="003559F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559FC" w:rsidRPr="00A01C24" w:rsidRDefault="003559FC" w:rsidP="003559F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59FC" w:rsidRPr="00A01C24" w:rsidRDefault="003559FC" w:rsidP="003559F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59FC" w:rsidRPr="00A01C24" w:rsidRDefault="003559FC" w:rsidP="003559F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559FC" w:rsidRPr="00A01C24" w:rsidRDefault="003559FC" w:rsidP="003559FC">
      <w:pPr>
        <w:jc w:val="center"/>
        <w:rPr>
          <w:rFonts w:ascii="Times New Roman" w:hAnsi="Times New Roman" w:cs="Times New Roman"/>
          <w:b/>
          <w:color w:val="010101"/>
          <w:sz w:val="24"/>
          <w:szCs w:val="24"/>
        </w:rPr>
      </w:pPr>
      <w:r w:rsidRPr="00A01C24">
        <w:rPr>
          <w:rFonts w:ascii="Times New Roman" w:hAnsi="Times New Roman" w:cs="Times New Roman"/>
          <w:b/>
          <w:color w:val="010101"/>
          <w:sz w:val="24"/>
          <w:szCs w:val="24"/>
        </w:rPr>
        <w:t>Календарно-тематическое планирование</w:t>
      </w:r>
    </w:p>
    <w:p w:rsidR="00B03C3C" w:rsidRPr="00A01C24" w:rsidRDefault="00B03C3C" w:rsidP="00B03C3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  <w:r w:rsidRPr="00A01C24">
        <w:rPr>
          <w:rFonts w:ascii="Times New Roman" w:hAnsi="Times New Roman" w:cs="Times New Roman"/>
          <w:b/>
          <w:smallCaps/>
          <w:color w:val="000000"/>
          <w:sz w:val="24"/>
          <w:szCs w:val="24"/>
          <w:lang w:val="en-US"/>
        </w:rPr>
        <w:t xml:space="preserve">I </w:t>
      </w:r>
      <w:r w:rsidRPr="00A01C24">
        <w:rPr>
          <w:rFonts w:ascii="Times New Roman" w:hAnsi="Times New Roman" w:cs="Times New Roman"/>
          <w:b/>
          <w:smallCaps/>
          <w:color w:val="000000"/>
          <w:sz w:val="24"/>
          <w:szCs w:val="24"/>
        </w:rPr>
        <w:t>четверть</w:t>
      </w:r>
    </w:p>
    <w:p w:rsidR="00B03C3C" w:rsidRPr="00A01C24" w:rsidRDefault="00B03C3C" w:rsidP="003559FC">
      <w:pPr>
        <w:jc w:val="center"/>
        <w:rPr>
          <w:rFonts w:ascii="Times New Roman" w:hAnsi="Times New Roman" w:cs="Times New Roman"/>
          <w:b/>
          <w:color w:val="010101"/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980"/>
        <w:gridCol w:w="845"/>
        <w:gridCol w:w="5190"/>
        <w:gridCol w:w="708"/>
        <w:gridCol w:w="1076"/>
      </w:tblGrid>
      <w:tr w:rsidR="003559FC" w:rsidRPr="00A01C24" w:rsidTr="00A01C24">
        <w:trPr>
          <w:trHeight w:val="551"/>
        </w:trPr>
        <w:tc>
          <w:tcPr>
            <w:tcW w:w="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163" w:right="151" w:firstLine="5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eastAsia="en-US"/>
              </w:rPr>
              <w:t xml:space="preserve">№ </w:t>
            </w:r>
            <w:r w:rsidRPr="00A01C24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7" w:lineRule="exact"/>
              <w:ind w:left="271" w:right="25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>Дата</w:t>
            </w:r>
            <w:proofErr w:type="spellEnd"/>
          </w:p>
          <w:p w:rsidR="003559FC" w:rsidRPr="00A01C24" w:rsidRDefault="003559FC" w:rsidP="003559FC">
            <w:pPr>
              <w:spacing w:before="2" w:line="262" w:lineRule="exact"/>
              <w:ind w:left="271" w:right="2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  <w:t>проведения</w:t>
            </w:r>
            <w:proofErr w:type="spellEnd"/>
          </w:p>
        </w:tc>
        <w:tc>
          <w:tcPr>
            <w:tcW w:w="5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7" w:lineRule="exact"/>
              <w:ind w:left="1036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</w:t>
            </w:r>
            <w:proofErr w:type="spellEnd"/>
            <w:r w:rsidRPr="00A01C2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разделов</w:t>
            </w:r>
            <w:proofErr w:type="spellEnd"/>
            <w:r w:rsidRPr="00A01C24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01C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</w:t>
            </w:r>
            <w:r w:rsidRPr="00A01C2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eastAsia="en-US"/>
              </w:rPr>
              <w:t>тем</w:t>
            </w:r>
            <w:proofErr w:type="spellEnd"/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185" w:right="146" w:hanging="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 xml:space="preserve">КР, </w:t>
            </w:r>
            <w:r w:rsidRPr="00A01C24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eastAsia="en-US"/>
              </w:rPr>
              <w:t>ПР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137" w:right="131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>Прим</w:t>
            </w:r>
            <w:r w:rsidRPr="00A01C2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eastAsia="en-US"/>
              </w:rPr>
              <w:t>е</w:t>
            </w:r>
            <w:proofErr w:type="spellEnd"/>
            <w:r w:rsidRPr="00A01C24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eastAsia="en-US"/>
              </w:rPr>
              <w:t xml:space="preserve">- </w:t>
            </w:r>
            <w:proofErr w:type="spellStart"/>
            <w:r w:rsidRPr="00A01C24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eastAsia="en-US"/>
              </w:rPr>
              <w:t>чание</w:t>
            </w:r>
            <w:proofErr w:type="spellEnd"/>
          </w:p>
        </w:tc>
      </w:tr>
      <w:tr w:rsidR="003559FC" w:rsidRPr="00A01C24" w:rsidTr="00A01C24">
        <w:trPr>
          <w:trHeight w:val="278"/>
        </w:trPr>
        <w:tc>
          <w:tcPr>
            <w:tcW w:w="6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58" w:lineRule="exact"/>
              <w:ind w:left="224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>план</w:t>
            </w:r>
            <w:proofErr w:type="spellEnd"/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58" w:lineRule="exact"/>
              <w:ind w:left="15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eastAsia="en-US"/>
              </w:rPr>
              <w:t>факт</w:t>
            </w:r>
            <w:proofErr w:type="spellEnd"/>
          </w:p>
        </w:tc>
        <w:tc>
          <w:tcPr>
            <w:tcW w:w="5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69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8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20" w:lineRule="exact"/>
              <w:ind w:left="94" w:right="11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A01C24"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неделя</w:t>
            </w:r>
            <w:proofErr w:type="spellEnd"/>
          </w:p>
          <w:p w:rsidR="003559FC" w:rsidRPr="00A01C24" w:rsidRDefault="003559FC" w:rsidP="003559FC">
            <w:pPr>
              <w:spacing w:before="1"/>
              <w:ind w:left="94" w:right="8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01.09-</w:t>
            </w:r>
          </w:p>
          <w:p w:rsidR="003559FC" w:rsidRPr="00A01C24" w:rsidRDefault="003559FC" w:rsidP="003559FC">
            <w:pPr>
              <w:spacing w:line="220" w:lineRule="exact"/>
              <w:ind w:left="94" w:right="8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09.09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07.09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8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Михаил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Пришвин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Беличья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память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69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3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20" w:lineRule="exact"/>
              <w:ind w:left="94" w:right="11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A01C24">
              <w:rPr>
                <w:rFonts w:ascii="Times New Roman" w:hAnsi="Times New Roman" w:cs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неделя</w:t>
            </w:r>
            <w:proofErr w:type="spellEnd"/>
          </w:p>
          <w:p w:rsidR="003559FC" w:rsidRPr="00A01C24" w:rsidRDefault="003559FC" w:rsidP="003559FC">
            <w:pPr>
              <w:ind w:left="94" w:right="8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12.09-</w:t>
            </w:r>
          </w:p>
          <w:p w:rsidR="003559FC" w:rsidRPr="00A01C24" w:rsidRDefault="003559FC" w:rsidP="003559FC">
            <w:pPr>
              <w:spacing w:before="1" w:line="220" w:lineRule="exact"/>
              <w:ind w:left="94" w:right="8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16.09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14.09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3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беличьи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запасы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69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3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229" w:right="184" w:hanging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3неделя 19.09</w:t>
            </w: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lastRenderedPageBreak/>
              <w:t>-</w:t>
            </w:r>
          </w:p>
          <w:p w:rsidR="003559FC" w:rsidRPr="00A01C24" w:rsidRDefault="003559FC" w:rsidP="003559FC">
            <w:pPr>
              <w:spacing w:line="220" w:lineRule="exact"/>
              <w:ind w:left="26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23.09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lastRenderedPageBreak/>
              <w:t xml:space="preserve"> 21.09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Беличьи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деньги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964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3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109" w:right="1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4неделя 26.09-</w:t>
            </w:r>
          </w:p>
          <w:p w:rsidR="003559FC" w:rsidRPr="00A01C24" w:rsidRDefault="003559FC" w:rsidP="003559FC">
            <w:pPr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28.09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3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белочку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погоду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69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3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229" w:right="184" w:hanging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5неделя 03.10-</w:t>
            </w:r>
          </w:p>
          <w:p w:rsidR="003559FC" w:rsidRPr="00A01C24" w:rsidRDefault="003559FC" w:rsidP="003559FC">
            <w:pPr>
              <w:spacing w:line="220" w:lineRule="exact"/>
              <w:ind w:left="26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07.10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05.10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3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И. Соколо</w:t>
            </w:r>
            <w:proofErr w:type="gramStart"/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в-</w:t>
            </w:r>
            <w:proofErr w:type="gramEnd"/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Микитов. В берлоге.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</w:p>
        </w:tc>
      </w:tr>
      <w:tr w:rsidR="003559FC" w:rsidRPr="00A01C24" w:rsidTr="00A01C24">
        <w:trPr>
          <w:trHeight w:val="69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3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229" w:right="184" w:hanging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6неделя 10.10-</w:t>
            </w:r>
          </w:p>
          <w:p w:rsidR="003559FC" w:rsidRPr="00A01C24" w:rsidRDefault="003559FC" w:rsidP="003559FC">
            <w:pPr>
              <w:spacing w:line="220" w:lineRule="exact"/>
              <w:ind w:left="26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14.10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12.10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3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Медвежье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потомство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9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7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  <w:proofErr w:type="spellStart"/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неделя</w:t>
            </w:r>
            <w:proofErr w:type="spellEnd"/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 xml:space="preserve">      17.10-</w:t>
            </w:r>
          </w:p>
          <w:p w:rsidR="003559FC" w:rsidRPr="00A01C24" w:rsidRDefault="003559FC" w:rsidP="003559FC">
            <w:pPr>
              <w:spacing w:before="1" w:line="220" w:lineRule="exact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21.10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19.10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7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Поврежденные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фальшивые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деньги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559FC" w:rsidRPr="00A01C24" w:rsidTr="00A01C24">
        <w:trPr>
          <w:trHeight w:val="69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spacing w:line="263" w:lineRule="exact"/>
              <w:ind w:left="27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9FC" w:rsidRPr="00A01C24" w:rsidRDefault="003559FC" w:rsidP="003559FC">
            <w:pPr>
              <w:ind w:left="229" w:right="184" w:hanging="12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8неделя 24.10-</w:t>
            </w:r>
          </w:p>
          <w:p w:rsidR="003559FC" w:rsidRPr="00A01C24" w:rsidRDefault="003559FC" w:rsidP="003559FC">
            <w:pPr>
              <w:spacing w:line="220" w:lineRule="exact"/>
              <w:ind w:left="26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01C24">
              <w:rPr>
                <w:rFonts w:ascii="Times New Roman" w:hAnsi="Times New Roman" w:cs="Times New Roman"/>
                <w:spacing w:val="-2"/>
                <w:sz w:val="24"/>
                <w:szCs w:val="24"/>
                <w:lang w:eastAsia="en-US"/>
              </w:rPr>
              <w:t>28.10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B03C3C" w:rsidP="003559FC">
            <w:pPr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A01C24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 xml:space="preserve"> 26.10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spacing w:line="263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Лесные</w:t>
            </w:r>
            <w:proofErr w:type="spellEnd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01C2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сладкоежки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9FC" w:rsidRPr="00A01C24" w:rsidRDefault="003559FC" w:rsidP="003559F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559FC" w:rsidRPr="00A01C24" w:rsidRDefault="003559FC">
      <w:pPr>
        <w:rPr>
          <w:sz w:val="24"/>
          <w:szCs w:val="24"/>
        </w:rPr>
      </w:pPr>
    </w:p>
    <w:p w:rsidR="00AC5006" w:rsidRPr="00A01C24" w:rsidRDefault="00AC5006">
      <w:pPr>
        <w:rPr>
          <w:sz w:val="24"/>
          <w:szCs w:val="24"/>
        </w:rPr>
      </w:pPr>
    </w:p>
    <w:p w:rsidR="00AC5006" w:rsidRPr="00A01C24" w:rsidRDefault="00AC5006">
      <w:pPr>
        <w:rPr>
          <w:sz w:val="24"/>
          <w:szCs w:val="24"/>
        </w:rPr>
      </w:pPr>
    </w:p>
    <w:p w:rsidR="00B03C3C" w:rsidRPr="00A01C24" w:rsidRDefault="00B03C3C" w:rsidP="0071597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</w:p>
    <w:p w:rsidR="00B03C3C" w:rsidRPr="00A01C24" w:rsidRDefault="00B03C3C" w:rsidP="0071597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</w:p>
    <w:p w:rsidR="00B03C3C" w:rsidRPr="00A01C24" w:rsidRDefault="00B03C3C" w:rsidP="0071597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4"/>
          <w:szCs w:val="24"/>
        </w:rPr>
      </w:pPr>
    </w:p>
    <w:p w:rsidR="00B03C3C" w:rsidRDefault="00B03C3C" w:rsidP="0071597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</w:rPr>
      </w:pPr>
    </w:p>
    <w:p w:rsidR="0071597C" w:rsidRDefault="0071597C" w:rsidP="0071597C">
      <w:pPr>
        <w:spacing w:after="0" w:line="240" w:lineRule="auto"/>
        <w:jc w:val="center"/>
        <w:rPr>
          <w:rFonts w:asciiTheme="minorHAnsi" w:hAnsiTheme="minorHAnsi" w:cs="Times New Roman"/>
          <w:b/>
          <w:smallCaps/>
          <w:color w:val="000000"/>
        </w:rPr>
      </w:pPr>
      <w:r w:rsidRPr="0071597C">
        <w:rPr>
          <w:rFonts w:ascii="Times New Roman" w:hAnsi="Times New Roman" w:cs="Times New Roman"/>
          <w:b/>
          <w:smallCaps/>
          <w:color w:val="000000"/>
        </w:rPr>
        <w:t>Т</w:t>
      </w:r>
      <w:r w:rsidRPr="0071597C">
        <w:rPr>
          <w:rFonts w:ascii="Times New Roman Полужирный" w:hAnsi="Times New Roman Полужирный" w:cs="Times New Roman"/>
          <w:b/>
          <w:smallCaps/>
          <w:color w:val="000000"/>
        </w:rPr>
        <w:t>ематическое планирование</w:t>
      </w:r>
    </w:p>
    <w:p w:rsidR="00362AEF" w:rsidRPr="00362AEF" w:rsidRDefault="00362AEF" w:rsidP="0071597C">
      <w:pPr>
        <w:spacing w:after="0" w:line="240" w:lineRule="auto"/>
        <w:jc w:val="center"/>
        <w:rPr>
          <w:rFonts w:asciiTheme="minorHAnsi" w:hAnsiTheme="minorHAnsi" w:cs="Times New Roman"/>
          <w:b/>
          <w:smallCaps/>
          <w:color w:val="000000"/>
        </w:rPr>
      </w:pPr>
      <w:r>
        <w:rPr>
          <w:rFonts w:asciiTheme="minorHAnsi" w:hAnsiTheme="minorHAnsi" w:cs="Times New Roman"/>
          <w:b/>
          <w:smallCaps/>
          <w:color w:val="000000"/>
          <w:lang w:val="en-US"/>
        </w:rPr>
        <w:t xml:space="preserve">I </w:t>
      </w:r>
      <w:r>
        <w:rPr>
          <w:rFonts w:asciiTheme="minorHAnsi" w:hAnsiTheme="minorHAnsi" w:cs="Times New Roman"/>
          <w:b/>
          <w:smallCaps/>
          <w:color w:val="000000"/>
        </w:rPr>
        <w:t>четверть</w:t>
      </w:r>
    </w:p>
    <w:p w:rsidR="0071597C" w:rsidRPr="0071597C" w:rsidRDefault="0071597C" w:rsidP="0071597C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571"/>
        <w:gridCol w:w="2284"/>
        <w:gridCol w:w="5145"/>
      </w:tblGrid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1597C">
              <w:rPr>
                <w:rFonts w:ascii="Times New Roman" w:hAnsi="Times New Roman" w:cs="Times New Roman"/>
                <w:b/>
                <w:color w:val="000000"/>
              </w:rPr>
              <w:t xml:space="preserve">№ </w:t>
            </w:r>
            <w:proofErr w:type="gramStart"/>
            <w:r w:rsidRPr="0071597C">
              <w:rPr>
                <w:rFonts w:ascii="Times New Roman" w:hAnsi="Times New Roman" w:cs="Times New Roman"/>
                <w:b/>
                <w:color w:val="000000"/>
              </w:rPr>
              <w:t>п</w:t>
            </w:r>
            <w:proofErr w:type="gramEnd"/>
            <w:r w:rsidRPr="0071597C">
              <w:rPr>
                <w:rFonts w:ascii="Times New Roman" w:hAnsi="Times New Roman" w:cs="Times New Roman"/>
                <w:b/>
                <w:color w:val="000000"/>
              </w:rPr>
              <w:t>/п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71597C" w:rsidRPr="0071597C" w:rsidRDefault="0071597C" w:rsidP="007159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1597C">
              <w:rPr>
                <w:rFonts w:ascii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2284" w:type="dxa"/>
            <w:shd w:val="clear" w:color="auto" w:fill="auto"/>
            <w:vAlign w:val="center"/>
          </w:tcPr>
          <w:p w:rsidR="0071597C" w:rsidRPr="0071597C" w:rsidRDefault="0071597C" w:rsidP="007159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1597C">
              <w:rPr>
                <w:rFonts w:ascii="Times New Roman" w:hAnsi="Times New Roman" w:cs="Times New Roman"/>
                <w:b/>
                <w:color w:val="000000"/>
              </w:rPr>
              <w:t>Предмет</w:t>
            </w:r>
          </w:p>
          <w:p w:rsidR="0071597C" w:rsidRPr="0071597C" w:rsidRDefault="0071597C" w:rsidP="007159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1597C">
              <w:rPr>
                <w:rFonts w:ascii="Times New Roman" w:hAnsi="Times New Roman" w:cs="Times New Roman"/>
                <w:b/>
                <w:color w:val="000000"/>
              </w:rPr>
              <w:t>изучения</w:t>
            </w:r>
          </w:p>
        </w:tc>
        <w:tc>
          <w:tcPr>
            <w:tcW w:w="5145" w:type="dxa"/>
            <w:shd w:val="clear" w:color="auto" w:fill="auto"/>
            <w:vAlign w:val="center"/>
          </w:tcPr>
          <w:p w:rsidR="0071597C" w:rsidRPr="0071597C" w:rsidRDefault="0071597C" w:rsidP="007159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1597C">
              <w:rPr>
                <w:rFonts w:ascii="Times New Roman" w:hAnsi="Times New Roman" w:cs="Times New Roman"/>
                <w:b/>
                <w:color w:val="000000"/>
              </w:rPr>
              <w:t xml:space="preserve">Формируемые умения </w:t>
            </w: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Михаил Пришвин. Беличья память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Различия научно-познавательного и художественного текстов.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Определять жанр, тему, героев произведения;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объяснять значения выражений, встретившихся в тексте;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озаглавливать прочитанный текст;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находить необходимую информацию в прочитанном тексте;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– задавать вопросы по содержанию </w:t>
            </w:r>
            <w:proofErr w:type="gramStart"/>
            <w:r w:rsidRPr="0071597C">
              <w:rPr>
                <w:rFonts w:ascii="Times New Roman" w:hAnsi="Times New Roman" w:cs="Times New Roman"/>
                <w:color w:val="000000"/>
              </w:rPr>
              <w:t>прочитанного</w:t>
            </w:r>
            <w:proofErr w:type="gramEnd"/>
            <w:r w:rsidRPr="0071597C">
              <w:rPr>
                <w:rFonts w:ascii="Times New Roman" w:hAnsi="Times New Roman" w:cs="Times New Roman"/>
                <w:color w:val="000000"/>
              </w:rPr>
              <w:t xml:space="preserve"> и отвечать на них;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давать характеристику герою произведения;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различать научно-познавательный текст и художественный; находить их сходство и различия.</w:t>
            </w: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Про беличьи запасы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Сложение одинаковых слагаемых, решение задач.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Работать с таблицами: интерпретировать и дополнять данные;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выполнять сложение и сравнение чисел в пределах 100;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>– объяснять графические модели при решении задач;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анализировать представленные данные, устанавливать закономерности;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строить ломаную линию.</w:t>
            </w: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>3.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Беличьи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деньги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Бумажные и металлические деньги, рубль, копейка.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Объяснять значение понятий «покупка», «продажа», «сделка», «деньги»;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понимать, откуда возникло название российских денег «рубль» и «копейка»;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находить у монеты аверс и реверс;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выполнять логические операции: анализ, синтез и сравнение;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– </w:t>
            </w:r>
            <w:r w:rsidRPr="0071597C">
              <w:rPr>
                <w:rFonts w:ascii="Times New Roman" w:hAnsi="Times New Roman" w:cs="Times New Roman"/>
                <w:color w:val="000000"/>
                <w:spacing w:val="-4"/>
              </w:rPr>
              <w:t>готовить небольшое сообщение на заданную тему</w:t>
            </w:r>
            <w:r w:rsidRPr="0071597C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1597C">
              <w:rPr>
                <w:rFonts w:ascii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Про белочку и погоду</w:t>
            </w: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Наблюдения </w:t>
            </w:r>
            <w:proofErr w:type="gramStart"/>
            <w:r w:rsidRPr="0071597C">
              <w:rPr>
                <w:rFonts w:ascii="Times New Roman" w:hAnsi="Times New Roman" w:cs="Times New Roman"/>
                <w:color w:val="000000"/>
              </w:rPr>
              <w:t>за</w:t>
            </w:r>
            <w:proofErr w:type="gramEnd"/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погодой.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Объяснять, что такое «погода», «хорошая и плохая погода», «облачность»;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объяснять, что такое «оттепель», «наст»;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работать с таблицами наблюдений за погодой;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высказывать предположения и гипотезы о причинах наблюдаемых явлений;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работать в парах.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И. Соколов-Микитов.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В берлоге</w:t>
            </w: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Содержание рассказа.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Отличия художественного,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научно-познавательного и газетного стилей.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Определять жанр, тему, героев произведения;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объяснять значения выражений, встретившихся в тексте;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отвечать на вопросы по содержанию текста цитатами из него;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составлять вопросы по содержанию текста для готовых ответов;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определять отрывок, к которому подобрана иллюстрация;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разгадывать ребусы;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устанавливать логические связи.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1597C">
              <w:rPr>
                <w:rFonts w:ascii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Медвежье 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потомство</w:t>
            </w: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Столбчатая диаграмма, таблицы, логические задачи.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Анализировать данные столбчатой диаграммы, представленные в явном и неявном виде;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дополнять недостающие на диаграмме данные;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отвечать на вопросы, ответы на которые спрятаны на диаграмме;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анализировать данные таблицы, устанавливая их истинность и ложность;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выполнять вычисления на увеличение и уменьшение числа на несколько единиц;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– </w:t>
            </w:r>
            <w:r w:rsidRPr="0071597C">
              <w:rPr>
                <w:rFonts w:ascii="Times New Roman" w:hAnsi="Times New Roman" w:cs="Times New Roman"/>
                <w:color w:val="000000"/>
                <w:spacing w:val="-4"/>
              </w:rPr>
              <w:t>решать логические задачи на практическое деление</w:t>
            </w:r>
            <w:r w:rsidRPr="0071597C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находить периметр треугольника;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строить связное речевое устное или письменное высказывание в соответствии с учебной задачей.</w:t>
            </w: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Повреждённые и фальшивые деньги</w:t>
            </w: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Наличные деньги, средства защиты бумажных денег, повреждённые деньги.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Объяснять на доступном для второклассника уровне, что такое фальшивые и поврежденные деньги;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– </w:t>
            </w:r>
            <w:r w:rsidRPr="0071597C">
              <w:rPr>
                <w:rFonts w:ascii="Times New Roman" w:hAnsi="Times New Roman" w:cs="Times New Roman"/>
                <w:color w:val="000000"/>
                <w:spacing w:val="-4"/>
              </w:rPr>
              <w:t>знать правила использования поврежденных денег</w:t>
            </w:r>
            <w:r w:rsidRPr="0071597C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находить и показывать средства защиты на российских банкнотах;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находить необходимую информацию в тексте;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отвечать на вопросы на основе полученной информации.</w:t>
            </w:r>
          </w:p>
        </w:tc>
      </w:tr>
      <w:tr w:rsidR="0071597C" w:rsidRPr="0071597C" w:rsidTr="00A01C24">
        <w:trPr>
          <w:jc w:val="center"/>
        </w:trPr>
        <w:tc>
          <w:tcPr>
            <w:tcW w:w="540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1597C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</w:p>
        </w:tc>
        <w:tc>
          <w:tcPr>
            <w:tcW w:w="1571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Лесные </w:t>
            </w: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>сладкоежки</w:t>
            </w:r>
          </w:p>
        </w:tc>
        <w:tc>
          <w:tcPr>
            <w:tcW w:w="2284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 xml:space="preserve">Медонос, настоящий </w:t>
            </w: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>и искусственный мёд</w:t>
            </w:r>
          </w:p>
        </w:tc>
        <w:tc>
          <w:tcPr>
            <w:tcW w:w="5145" w:type="dxa"/>
            <w:shd w:val="clear" w:color="auto" w:fill="auto"/>
          </w:tcPr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>– Проводить несложные опыты с мёдом;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lastRenderedPageBreak/>
              <w:t>– определять последовательность действий при проведении опытов;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делать выводы по результатам опытов;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различать свойства настоящего и поддельного, искусственного мёда;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анализировать данные таблицы;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 xml:space="preserve">– строить </w:t>
            </w:r>
            <w:proofErr w:type="gramStart"/>
            <w:r w:rsidRPr="0071597C">
              <w:rPr>
                <w:rFonts w:ascii="Times New Roman" w:hAnsi="Times New Roman" w:cs="Times New Roman"/>
                <w:color w:val="000000"/>
              </w:rPr>
              <w:t>логические рассуждения</w:t>
            </w:r>
            <w:proofErr w:type="gramEnd"/>
            <w:r w:rsidRPr="0071597C">
              <w:rPr>
                <w:rFonts w:ascii="Times New Roman" w:hAnsi="Times New Roman" w:cs="Times New Roman"/>
                <w:color w:val="000000"/>
              </w:rPr>
              <w:t xml:space="preserve"> и оформлять их в устной и письменной речи;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1597C">
              <w:rPr>
                <w:rFonts w:ascii="Times New Roman" w:hAnsi="Times New Roman" w:cs="Times New Roman"/>
                <w:color w:val="000000"/>
              </w:rPr>
              <w:t>– иметь представление о лечебных свойствах мёда.</w:t>
            </w:r>
          </w:p>
          <w:p w:rsidR="0071597C" w:rsidRPr="0071597C" w:rsidRDefault="0071597C" w:rsidP="0071597C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C5006" w:rsidRDefault="00AC5006"/>
    <w:p w:rsidR="008B5D07" w:rsidRPr="008B5D07" w:rsidRDefault="008B5D07" w:rsidP="008B5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D07">
        <w:rPr>
          <w:rFonts w:ascii="Times New Roman" w:hAnsi="Times New Roman" w:cs="Times New Roman"/>
          <w:b/>
          <w:sz w:val="24"/>
          <w:szCs w:val="24"/>
        </w:rPr>
        <w:t>Тема: «Про беличьи запасы»</w:t>
      </w:r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sz w:val="24"/>
          <w:szCs w:val="24"/>
        </w:rPr>
        <w:t xml:space="preserve">( </w:t>
      </w:r>
      <w:r w:rsidRPr="008B5D07">
        <w:rPr>
          <w:rFonts w:ascii="Times New Roman" w:eastAsiaTheme="minorEastAsia" w:hAnsi="Times New Roman" w:cs="Times New Roman"/>
          <w:sz w:val="24"/>
          <w:szCs w:val="24"/>
        </w:rPr>
        <w:t>Модуль «Основы математической грамотности»)</w:t>
      </w:r>
    </w:p>
    <w:p w:rsidR="0071597C" w:rsidRPr="008B5D07" w:rsidRDefault="0071597C">
      <w:pPr>
        <w:rPr>
          <w:sz w:val="24"/>
          <w:szCs w:val="24"/>
        </w:rPr>
      </w:pPr>
    </w:p>
    <w:p w:rsidR="005B2EC2" w:rsidRDefault="005B2EC2">
      <w:r w:rsidRPr="005B2E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9B423" wp14:editId="1FC085C6">
            <wp:extent cx="5924550" cy="3362325"/>
            <wp:effectExtent l="0" t="0" r="0" b="9525"/>
            <wp:docPr id="11" name="Рисунок 11" descr="C:\Users\User\AppData\Local\Viber\изображение_viber_2022-09-28_13-41-55-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Viber\изображение_viber_2022-09-28_13-41-55-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EF" w:rsidRDefault="00362AEF">
      <w:r w:rsidRPr="005B2E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C34382" wp14:editId="4101AEB0">
            <wp:extent cx="5924550" cy="2771775"/>
            <wp:effectExtent l="0" t="0" r="0" b="9525"/>
            <wp:docPr id="12" name="Рисунок 12" descr="C:\Users\User\AppData\Local\Viber\изображение_viber_2022-09-28_13-41-54-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Viber\изображение_viber_2022-09-28_13-41-54-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D07">
        <w:rPr>
          <w:rFonts w:ascii="Times New Roman" w:hAnsi="Times New Roman" w:cs="Times New Roman"/>
          <w:b/>
          <w:sz w:val="24"/>
          <w:szCs w:val="24"/>
        </w:rPr>
        <w:lastRenderedPageBreak/>
        <w:t>Тема: « Про белочку и погоду»</w:t>
      </w:r>
    </w:p>
    <w:p w:rsidR="008B5D07" w:rsidRPr="008B5D07" w:rsidRDefault="008B5D07" w:rsidP="008B5D07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rFonts w:ascii="Times New Roman" w:hAnsi="Times New Roman" w:cs="Times New Roman"/>
          <w:sz w:val="24"/>
          <w:szCs w:val="24"/>
        </w:rPr>
        <w:t xml:space="preserve"> ( </w:t>
      </w:r>
      <w:r w:rsidRPr="008B5D07">
        <w:rPr>
          <w:rFonts w:ascii="Times New Roman" w:eastAsiaTheme="minorEastAsia" w:hAnsi="Times New Roman" w:cs="Times New Roman"/>
          <w:sz w:val="24"/>
          <w:szCs w:val="24"/>
        </w:rPr>
        <w:t>«Основы естественнонаучной грамотности»)</w:t>
      </w:r>
    </w:p>
    <w:p w:rsidR="00AC5006" w:rsidRDefault="00AC5006"/>
    <w:p w:rsidR="008970CD" w:rsidRDefault="001F46CC" w:rsidP="00897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98A3530" wp14:editId="262750A0">
            <wp:extent cx="5848350" cy="3419475"/>
            <wp:effectExtent l="0" t="0" r="0" b="9525"/>
            <wp:docPr id="5" name="Рисунок 5" descr="C:\Users\User\AppData\Local\Viber\изображение_viber_2022-09-28_13-41-53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Viber\изображение_viber_2022-09-28_13-41-53-3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CC9F7" wp14:editId="15ECD948">
            <wp:extent cx="5848350" cy="4448175"/>
            <wp:effectExtent l="0" t="0" r="0" b="9525"/>
            <wp:docPr id="6" name="Рисунок 6" descr="C:\Users\User\AppData\Local\Viber\изображение_viber_2022-09-28_13-41-53-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Viber\изображение_viber_2022-09-28_13-41-53-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D" w:rsidRDefault="008970CD" w:rsidP="00897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006" w:rsidRDefault="001F46CC">
      <w:r w:rsidRPr="005B2E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1DF329" wp14:editId="56065B03">
            <wp:extent cx="5924550" cy="4886325"/>
            <wp:effectExtent l="0" t="0" r="0" b="9525"/>
            <wp:docPr id="10" name="Рисунок 10" descr="C:\Users\User\AppData\Local\Viber\изображение_viber_2022-10-19_20-45-58-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Viber\изображение_viber_2022-10-19_20-45-58-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0CD" w:rsidRPr="008B5D07" w:rsidRDefault="00362AEF" w:rsidP="00897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B5D07">
        <w:rPr>
          <w:rFonts w:ascii="Times New Roman" w:eastAsiaTheme="minorEastAsia" w:hAnsi="Times New Roman" w:cs="Times New Roman"/>
          <w:b/>
          <w:sz w:val="24"/>
          <w:szCs w:val="24"/>
        </w:rPr>
        <w:t>Тема:</w:t>
      </w:r>
      <w:r w:rsidRPr="008B5D07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Михаил Пришвин. Беличья память</w:t>
      </w:r>
    </w:p>
    <w:p w:rsidR="00362AEF" w:rsidRPr="008B5D07" w:rsidRDefault="00362AEF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Pr="008B5D07">
        <w:rPr>
          <w:rFonts w:ascii="Times New Roman" w:eastAsiaTheme="minorEastAsia" w:hAnsi="Times New Roman" w:cs="Times New Roman"/>
          <w:sz w:val="24"/>
          <w:szCs w:val="24"/>
        </w:rPr>
        <w:t xml:space="preserve"> Модуль «Основы читательской грамотности»)</w:t>
      </w:r>
    </w:p>
    <w:p w:rsidR="008970CD" w:rsidRDefault="008970CD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70CD" w:rsidRDefault="008970CD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  <w:t xml:space="preserve">      Курс «Функциональная грамотность»</w:t>
      </w:r>
    </w:p>
    <w:p w:rsidR="00A01C24" w:rsidRPr="008B5D07" w:rsidRDefault="00A01C24" w:rsidP="00A01C2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B5D07">
        <w:rPr>
          <w:rFonts w:ascii="Times New Roman" w:eastAsiaTheme="minorEastAsia" w:hAnsi="Times New Roman" w:cs="Times New Roman"/>
          <w:sz w:val="24"/>
          <w:szCs w:val="24"/>
        </w:rPr>
        <w:t>Модуль: «Основы финансовой грамотности»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jc w:val="center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  <w:r w:rsidRPr="00A01C24">
        <w:rPr>
          <w:rFonts w:ascii="Microsoft Sans Serif" w:eastAsia="Microsoft Sans Serif" w:hAnsi="Microsoft Sans Serif" w:cs="Microsoft Sans Serif"/>
          <w:noProof/>
          <w:sz w:val="28"/>
          <w:szCs w:val="28"/>
          <w:lang w:eastAsia="en-US"/>
        </w:rPr>
        <w:drawing>
          <wp:inline distT="0" distB="0" distL="0" distR="0" wp14:anchorId="6A134552" wp14:editId="00573994">
            <wp:extent cx="5924550" cy="4133850"/>
            <wp:effectExtent l="0" t="0" r="0" b="0"/>
            <wp:docPr id="3" name="Рисунок 3" descr="C:\Users\User\Desktop\изображение_viber_2022-10-20_20-15-23-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зображение_viber_2022-10-20_20-15-23-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24" w:rsidRPr="00A01C24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  <w:t xml:space="preserve">Тема: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Поврежденные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фальшивые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деньги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  <w:t>Цель: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познакомить учащихся с поврежденными и фальшивыми деньгами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  <w:t>Предмет изучения:</w:t>
      </w:r>
      <w:r w:rsidRPr="008B5D07">
        <w:rPr>
          <w:rFonts w:ascii="Times New Roman" w:hAnsi="Times New Roman" w:cs="Times New Roman"/>
          <w:color w:val="000000"/>
          <w:sz w:val="24"/>
          <w:szCs w:val="24"/>
        </w:rPr>
        <w:t xml:space="preserve"> Наличные деньги, средства защиты бумажных денег, повреждённые деньги.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b/>
          <w:color w:val="000000"/>
          <w:sz w:val="24"/>
          <w:szCs w:val="24"/>
        </w:rPr>
        <w:t>Формируемые умения;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Объяснять на доступном для второклассника уровне, что такое фальшивые и поврежденные деньги;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8B5D07">
        <w:rPr>
          <w:rFonts w:ascii="Times New Roman" w:hAnsi="Times New Roman" w:cs="Times New Roman"/>
          <w:color w:val="000000"/>
          <w:spacing w:val="-4"/>
          <w:sz w:val="24"/>
          <w:szCs w:val="24"/>
        </w:rPr>
        <w:t>знать правила использования поврежденных денег</w:t>
      </w:r>
      <w:r w:rsidRPr="008B5D0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находить и показывать средства защиты на российских банкнотах;</w:t>
      </w:r>
    </w:p>
    <w:p w:rsidR="00A01C24" w:rsidRPr="008B5D07" w:rsidRDefault="00A01C24" w:rsidP="00A01C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находить необходимую информацию в тексте;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5D07">
        <w:rPr>
          <w:rFonts w:ascii="Times New Roman" w:hAnsi="Times New Roman" w:cs="Times New Roman"/>
          <w:color w:val="000000"/>
          <w:sz w:val="24"/>
          <w:szCs w:val="24"/>
        </w:rPr>
        <w:t>– отвечать на вопросы на основе полученной информации.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left="51" w:right="48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01C24" w:rsidRPr="008B5D07" w:rsidRDefault="00A01C24" w:rsidP="00A01C24">
      <w:pPr>
        <w:widowControl w:val="0"/>
        <w:autoSpaceDE w:val="0"/>
        <w:autoSpaceDN w:val="0"/>
        <w:spacing w:after="0" w:line="240" w:lineRule="auto"/>
        <w:ind w:right="482"/>
        <w:jc w:val="center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hAnsi="Times New Roman" w:cs="Times New Roman"/>
          <w:b/>
          <w:color w:val="000000"/>
          <w:sz w:val="24"/>
          <w:szCs w:val="24"/>
        </w:rPr>
        <w:t>Ход занятия:</w:t>
      </w:r>
    </w:p>
    <w:p w:rsidR="00A01C24" w:rsidRPr="008B5D07" w:rsidRDefault="00A01C24" w:rsidP="00A01C24">
      <w:pPr>
        <w:widowControl w:val="0"/>
        <w:tabs>
          <w:tab w:val="left" w:pos="1887"/>
        </w:tabs>
        <w:autoSpaceDE w:val="0"/>
        <w:autoSpaceDN w:val="0"/>
        <w:spacing w:after="0" w:line="249" w:lineRule="auto"/>
        <w:ind w:right="580"/>
        <w:rPr>
          <w:rFonts w:ascii="Times New Roman" w:eastAsia="Microsoft Sans Serif" w:hAnsi="Times New Roman" w:cs="Times New Roman"/>
          <w:b/>
          <w:i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1.</w:t>
      </w:r>
      <w:r w:rsidRPr="008B5D07">
        <w:rPr>
          <w:rFonts w:ascii="Times New Roman" w:eastAsia="Microsoft Sans Serif" w:hAnsi="Times New Roman" w:cs="Times New Roman"/>
          <w:b/>
          <w:i/>
          <w:spacing w:val="-2"/>
          <w:sz w:val="24"/>
          <w:szCs w:val="24"/>
          <w:lang w:eastAsia="en-US"/>
        </w:rPr>
        <w:t>Вступительная беседа:</w:t>
      </w:r>
    </w:p>
    <w:p w:rsidR="00A01C24" w:rsidRPr="008B5D07" w:rsidRDefault="00A01C24" w:rsidP="00A01C24">
      <w:pPr>
        <w:widowControl w:val="0"/>
        <w:tabs>
          <w:tab w:val="left" w:pos="1887"/>
        </w:tabs>
        <w:autoSpaceDE w:val="0"/>
        <w:autoSpaceDN w:val="0"/>
        <w:spacing w:after="0" w:line="249" w:lineRule="auto"/>
        <w:ind w:right="580"/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Учитель:</w:t>
      </w:r>
    </w:p>
    <w:p w:rsidR="00A01C24" w:rsidRPr="008B5D07" w:rsidRDefault="00A01C24" w:rsidP="00A01C24">
      <w:pPr>
        <w:widowControl w:val="0"/>
        <w:tabs>
          <w:tab w:val="left" w:pos="1887"/>
        </w:tabs>
        <w:autoSpaceDE w:val="0"/>
        <w:autoSpaceDN w:val="0"/>
        <w:spacing w:after="0" w:line="249" w:lineRule="auto"/>
        <w:ind w:left="145" w:right="580" w:firstLine="288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-Иногда к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нам в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руки попадают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деньги,</w:t>
      </w:r>
      <w:r w:rsidRPr="008B5D07">
        <w:rPr>
          <w:rFonts w:ascii="Times New Roman" w:eastAsia="Microsoft Sans Serif" w:hAnsi="Times New Roman" w:cs="Times New Roman"/>
          <w:spacing w:val="1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которые износились, стали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proofErr w:type="spell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ветхими</w:t>
      </w:r>
      <w:proofErr w:type="gram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:.</w:t>
      </w:r>
      <w:proofErr w:type="gramEnd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бумажные</w:t>
      </w:r>
      <w:proofErr w:type="spellEnd"/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деньги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могут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быть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порванными,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а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металлические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монеты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— поцарапанными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 что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же делать в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данном случае? Давайте разберемся.</w:t>
      </w:r>
    </w:p>
    <w:p w:rsidR="00A01C24" w:rsidRPr="008B5D07" w:rsidRDefault="00A01C24" w:rsidP="00A01C24">
      <w:pPr>
        <w:widowControl w:val="0"/>
        <w:autoSpaceDE w:val="0"/>
        <w:autoSpaceDN w:val="0"/>
        <w:spacing w:before="2" w:after="0" w:line="240" w:lineRule="auto"/>
        <w:ind w:left="42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Вы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можете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расплачиваться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магазине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деньгами,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если: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before="8" w:after="0" w:line="247" w:lineRule="auto"/>
        <w:ind w:left="141" w:right="564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повреждения мелкие (загрязнения, потертости, царапины, небольшие над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рывы или сколы).</w:t>
      </w:r>
    </w:p>
    <w:p w:rsidR="00A01C24" w:rsidRPr="008B5D07" w:rsidRDefault="00A01C24" w:rsidP="00A01C24">
      <w:pPr>
        <w:widowControl w:val="0"/>
        <w:autoSpaceDE w:val="0"/>
        <w:autoSpaceDN w:val="0"/>
        <w:spacing w:before="5" w:after="0" w:line="256" w:lineRule="auto"/>
        <w:ind w:left="141" w:right="532" w:firstLine="28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Вам нужно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отнести деньги в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коммерческий банк,</w:t>
      </w:r>
      <w:r w:rsidRPr="008B5D07">
        <w:rPr>
          <w:rFonts w:ascii="Times New Roman" w:eastAsia="Microsoft Sans Serif" w:hAnsi="Times New Roman" w:cs="Times New Roman"/>
          <w:spacing w:val="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где их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бесплатно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обменяют на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lastRenderedPageBreak/>
        <w:t>целые, если: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4"/>
        </w:tabs>
        <w:autoSpaceDE w:val="0"/>
        <w:autoSpaceDN w:val="0"/>
        <w:spacing w:after="0" w:line="252" w:lineRule="auto"/>
        <w:ind w:left="137" w:right="564" w:firstLine="278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деньги пострадали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сильно, но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большая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часть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или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монеты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сохранилась и их подлинность очевидна.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23" w:lineRule="exact"/>
        <w:ind w:left="421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Вы</w:t>
      </w:r>
      <w:r w:rsidRPr="008B5D07">
        <w:rPr>
          <w:rFonts w:ascii="Times New Roman" w:eastAsia="Microsoft Sans Serif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не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сможете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воспользоваться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деньгами,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>если: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у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вас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руках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меньше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половины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купюры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или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монета,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которой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невозможно разобрать изображение.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2. Работа по тренажеру</w:t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drawing>
          <wp:inline distT="0" distB="0" distL="0" distR="0" wp14:anchorId="14C9CEB5" wp14:editId="1D0BB585">
            <wp:extent cx="4876800" cy="6334125"/>
            <wp:effectExtent l="0" t="0" r="0" b="9525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439" cy="6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lastRenderedPageBreak/>
        <w:drawing>
          <wp:inline distT="0" distB="0" distL="0" distR="0" wp14:anchorId="653F78E5" wp14:editId="4F0DD144">
            <wp:extent cx="4829175" cy="3962400"/>
            <wp:effectExtent l="0" t="0" r="9525" b="0"/>
            <wp:docPr id="8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346" cy="396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drawing>
          <wp:inline distT="0" distB="0" distL="0" distR="0" wp14:anchorId="60220301" wp14:editId="13DA2D62">
            <wp:extent cx="4829175" cy="4218446"/>
            <wp:effectExtent l="0" t="0" r="0" b="0"/>
            <wp:docPr id="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153" cy="42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</w:p>
    <w:p w:rsidR="00A01C24" w:rsidRPr="008B5D07" w:rsidRDefault="00A01C24" w:rsidP="00A01C24">
      <w:pPr>
        <w:widowControl w:val="0"/>
        <w:numPr>
          <w:ilvl w:val="0"/>
          <w:numId w:val="2"/>
        </w:numPr>
        <w:tabs>
          <w:tab w:val="left" w:pos="531"/>
        </w:tabs>
        <w:autoSpaceDE w:val="0"/>
        <w:autoSpaceDN w:val="0"/>
        <w:spacing w:before="9" w:after="0" w:line="259" w:lineRule="auto"/>
        <w:ind w:left="137" w:right="562" w:firstLine="27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Microsoft Sans Serif" w:cs="Microsoft Sans Serif"/>
          <w:noProof/>
          <w:sz w:val="24"/>
          <w:szCs w:val="24"/>
        </w:rPr>
        <w:lastRenderedPageBreak/>
        <w:drawing>
          <wp:inline distT="0" distB="0" distL="0" distR="0" wp14:anchorId="340BD148" wp14:editId="44689857">
            <wp:extent cx="4857749" cy="4467225"/>
            <wp:effectExtent l="0" t="0" r="635" b="0"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752" cy="446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C24" w:rsidRPr="008B5D07" w:rsidRDefault="00A01C24" w:rsidP="00A01C24">
      <w:pPr>
        <w:widowControl w:val="0"/>
        <w:autoSpaceDE w:val="0"/>
        <w:autoSpaceDN w:val="0"/>
        <w:spacing w:before="79" w:after="0" w:line="254" w:lineRule="auto"/>
        <w:ind w:right="112"/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pacing w:val="-2"/>
          <w:sz w:val="24"/>
          <w:szCs w:val="24"/>
          <w:lang w:eastAsia="en-US"/>
        </w:rPr>
        <w:t>3. Практическое занятие</w:t>
      </w:r>
    </w:p>
    <w:p w:rsidR="00A01C24" w:rsidRPr="008B5D07" w:rsidRDefault="00A01C24" w:rsidP="00A01C24">
      <w:pPr>
        <w:widowControl w:val="0"/>
        <w:autoSpaceDE w:val="0"/>
        <w:autoSpaceDN w:val="0"/>
        <w:spacing w:before="79" w:after="0" w:line="254" w:lineRule="auto"/>
        <w:ind w:left="571" w:right="112" w:firstLine="288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Учитель:</w:t>
      </w:r>
    </w:p>
    <w:p w:rsidR="00A01C24" w:rsidRPr="008B5D07" w:rsidRDefault="00A01C24" w:rsidP="00A01C24">
      <w:pPr>
        <w:widowControl w:val="0"/>
        <w:autoSpaceDE w:val="0"/>
        <w:autoSpaceDN w:val="0"/>
        <w:spacing w:before="79" w:after="0" w:line="254" w:lineRule="auto"/>
        <w:ind w:right="112"/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-Ребята,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сейчас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я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раздам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всем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командам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три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поврежденные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банк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ноты</w:t>
      </w:r>
      <w:proofErr w:type="gramEnd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 и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вы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скажете, как нужно поступить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каждой из них: можно рассчитаться в магазине, отнести на обмен в банк или данные банкноты обмену не подлежат.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Ведущий принимает ответы команд, комментирует их.</w:t>
      </w:r>
    </w:p>
    <w:p w:rsidR="00A01C24" w:rsidRPr="008B5D07" w:rsidRDefault="00A01C24" w:rsidP="00A01C24">
      <w:pPr>
        <w:widowControl w:val="0"/>
        <w:tabs>
          <w:tab w:val="left" w:pos="982"/>
        </w:tabs>
        <w:autoSpaceDE w:val="0"/>
        <w:autoSpaceDN w:val="0"/>
        <w:spacing w:before="3" w:after="0" w:line="240" w:lineRule="auto"/>
        <w:ind w:left="982"/>
        <w:rPr>
          <w:rFonts w:ascii="Times New Roman" w:eastAsia="Microsoft Sans Serif" w:hAnsi="Times New Roman" w:cs="Times New Roman"/>
          <w:b/>
          <w:i/>
          <w:color w:val="FFC00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2"/>
          <w:sz w:val="24"/>
          <w:szCs w:val="24"/>
          <w:lang w:eastAsia="en-US"/>
        </w:rPr>
        <w:t>Команда</w:t>
      </w:r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4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2"/>
          <w:sz w:val="24"/>
          <w:szCs w:val="24"/>
          <w:lang w:eastAsia="en-US"/>
        </w:rPr>
        <w:t>желтых</w:t>
      </w:r>
      <w:proofErr w:type="gramEnd"/>
      <w:r w:rsidRPr="008B5D07">
        <w:rPr>
          <w:rFonts w:ascii="Times New Roman" w:eastAsia="Microsoft Sans Serif" w:hAnsi="Times New Roman" w:cs="Times New Roman"/>
          <w:b/>
          <w:i/>
          <w:color w:val="FFC000"/>
          <w:spacing w:val="-2"/>
          <w:sz w:val="24"/>
          <w:szCs w:val="24"/>
          <w:lang w:eastAsia="en-US"/>
        </w:rPr>
        <w:t>:</w:t>
      </w:r>
    </w:p>
    <w:p w:rsidR="00A01C24" w:rsidRPr="008B5D07" w:rsidRDefault="00A01C24" w:rsidP="00A01C24">
      <w:pPr>
        <w:widowControl w:val="0"/>
        <w:tabs>
          <w:tab w:val="left" w:pos="1098"/>
        </w:tabs>
        <w:autoSpaceDE w:val="0"/>
        <w:autoSpaceDN w:val="0"/>
        <w:spacing w:before="13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 1.Банкнота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потертостями.</w:t>
      </w:r>
      <w:r w:rsidRPr="008B5D07">
        <w:rPr>
          <w:rFonts w:ascii="Times New Roman" w:eastAsia="Microsoft Sans Serif" w:hAnsi="Times New Roman" w:cs="Times New Roman"/>
          <w:spacing w:val="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принимается</w:t>
      </w:r>
      <w:r w:rsidRPr="008B5D07">
        <w:rPr>
          <w:rFonts w:ascii="Times New Roman" w:eastAsia="Microsoft Sans Serif" w:hAnsi="Times New Roman" w:cs="Times New Roman"/>
          <w:i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магазине.)</w:t>
      </w:r>
    </w:p>
    <w:p w:rsidR="00A01C24" w:rsidRPr="008B5D07" w:rsidRDefault="00A01C24" w:rsidP="00A01C24">
      <w:pPr>
        <w:widowControl w:val="0"/>
        <w:tabs>
          <w:tab w:val="left" w:pos="1098"/>
        </w:tabs>
        <w:autoSpaceDE w:val="0"/>
        <w:autoSpaceDN w:val="0"/>
        <w:spacing w:before="13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 2.На купюре отметка Гознака «Образец».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такую банкноту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придется    оставить на память или выбросить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—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такие купюры неплатежеспособные, их не обменяют в банке.)</w:t>
      </w:r>
    </w:p>
    <w:p w:rsidR="00A01C24" w:rsidRPr="008B5D07" w:rsidRDefault="00A01C24" w:rsidP="00A01C24">
      <w:pPr>
        <w:widowControl w:val="0"/>
        <w:tabs>
          <w:tab w:val="left" w:pos="1066"/>
        </w:tabs>
        <w:autoSpaceDE w:val="0"/>
        <w:autoSpaceDN w:val="0"/>
        <w:spacing w:after="0" w:line="252" w:lineRule="auto"/>
        <w:ind w:right="123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3.Деньги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окрасились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после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стирки.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банкноту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следует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отнести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банк для замены.)</w:t>
      </w:r>
    </w:p>
    <w:p w:rsidR="00A01C24" w:rsidRPr="008B5D07" w:rsidRDefault="00A01C24" w:rsidP="00A01C24">
      <w:pPr>
        <w:widowControl w:val="0"/>
        <w:numPr>
          <w:ilvl w:val="0"/>
          <w:numId w:val="4"/>
        </w:numPr>
        <w:tabs>
          <w:tab w:val="left" w:pos="983"/>
        </w:tabs>
        <w:autoSpaceDE w:val="0"/>
        <w:autoSpaceDN w:val="0"/>
        <w:spacing w:before="3" w:after="0" w:line="240" w:lineRule="auto"/>
        <w:ind w:hanging="132"/>
        <w:rPr>
          <w:rFonts w:ascii="Times New Roman" w:eastAsia="Microsoft Sans Serif" w:hAnsi="Times New Roman" w:cs="Times New Roman"/>
          <w:b/>
          <w:i/>
          <w:color w:val="00B05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color w:val="00B050"/>
          <w:spacing w:val="-2"/>
          <w:sz w:val="24"/>
          <w:szCs w:val="24"/>
          <w:lang w:eastAsia="en-US"/>
        </w:rPr>
        <w:t>Команда зеленых:</w:t>
      </w:r>
    </w:p>
    <w:p w:rsidR="00A01C24" w:rsidRPr="008B5D07" w:rsidRDefault="00A01C24" w:rsidP="00A01C24">
      <w:pPr>
        <w:widowControl w:val="0"/>
        <w:tabs>
          <w:tab w:val="left" w:pos="1091"/>
        </w:tabs>
        <w:autoSpaceDE w:val="0"/>
        <w:autoSpaceDN w:val="0"/>
        <w:spacing w:before="15" w:after="0" w:line="254" w:lineRule="auto"/>
        <w:ind w:right="117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1.На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банкноте посторонние символы.</w:t>
      </w:r>
      <w:r w:rsidRPr="008B5D07">
        <w:rPr>
          <w:rFonts w:ascii="Times New Roman" w:eastAsia="Microsoft Sans Serif" w:hAnsi="Times New Roman" w:cs="Times New Roman"/>
          <w:spacing w:val="17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i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рассчитываться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 магазине.</w:t>
      </w:r>
      <w:proofErr w:type="gramEnd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Как только купюра попадет в банк, ее уничтожат.)</w:t>
      </w:r>
      <w:proofErr w:type="gramEnd"/>
    </w:p>
    <w:p w:rsidR="00A01C24" w:rsidRPr="008B5D07" w:rsidRDefault="00A01C24" w:rsidP="00A01C24">
      <w:pPr>
        <w:widowControl w:val="0"/>
        <w:tabs>
          <w:tab w:val="left" w:pos="1066"/>
        </w:tabs>
        <w:autoSpaceDE w:val="0"/>
        <w:autoSpaceDN w:val="0"/>
        <w:spacing w:before="2" w:after="0" w:line="256" w:lineRule="auto"/>
        <w:ind w:right="139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>2.Банкнота порвалась на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>кусочки.</w:t>
      </w:r>
      <w:r w:rsidRPr="008B5D07">
        <w:rPr>
          <w:rFonts w:ascii="Times New Roman" w:eastAsia="Microsoft Sans Serif" w:hAnsi="Times New Roman" w:cs="Times New Roman"/>
          <w:spacing w:val="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если</w:t>
      </w:r>
      <w:r w:rsidRPr="008B5D07">
        <w:rPr>
          <w:rFonts w:ascii="Times New Roman" w:eastAsia="Microsoft Sans Serif" w:hAnsi="Times New Roman" w:cs="Times New Roman"/>
          <w:i/>
          <w:spacing w:val="-2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удастся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собрать</w:t>
      </w:r>
      <w:r w:rsidRPr="008B5D07">
        <w:rPr>
          <w:rFonts w:ascii="Times New Roman" w:eastAsia="Microsoft Sans Serif" w:hAnsi="Times New Roman" w:cs="Times New Roman"/>
          <w:i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не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>менее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 xml:space="preserve">55%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площади банкноты, ее можно склеить и отнести в банк.)</w:t>
      </w:r>
    </w:p>
    <w:p w:rsidR="00A01C24" w:rsidRPr="008B5D07" w:rsidRDefault="00A01C24" w:rsidP="00A01C24">
      <w:pPr>
        <w:widowControl w:val="0"/>
        <w:tabs>
          <w:tab w:val="left" w:pos="1098"/>
        </w:tabs>
        <w:autoSpaceDE w:val="0"/>
        <w:autoSpaceDN w:val="0"/>
        <w:spacing w:after="0" w:line="256" w:lineRule="auto"/>
        <w:ind w:right="134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3.На банкноте не хватает уголка или края.</w:t>
      </w:r>
      <w:r w:rsidRPr="008B5D07">
        <w:rPr>
          <w:rFonts w:ascii="Times New Roman" w:eastAsia="Microsoft Sans Serif" w:hAnsi="Times New Roman" w:cs="Times New Roman"/>
          <w:spacing w:val="2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можно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рассчитываться в магазине.)</w:t>
      </w:r>
    </w:p>
    <w:p w:rsidR="00A01C24" w:rsidRPr="008B5D07" w:rsidRDefault="00A01C24" w:rsidP="00A01C24">
      <w:pPr>
        <w:widowControl w:val="0"/>
        <w:tabs>
          <w:tab w:val="left" w:pos="979"/>
        </w:tabs>
        <w:autoSpaceDE w:val="0"/>
        <w:autoSpaceDN w:val="0"/>
        <w:spacing w:after="0" w:line="222" w:lineRule="exact"/>
        <w:rPr>
          <w:rFonts w:ascii="Times New Roman" w:eastAsia="Microsoft Sans Serif" w:hAnsi="Times New Roman" w:cs="Times New Roman"/>
          <w:b/>
          <w:i/>
          <w:color w:val="FF000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A90BA2" wp14:editId="1F303160">
                <wp:simplePos x="0" y="0"/>
                <wp:positionH relativeFrom="page">
                  <wp:posOffset>254000</wp:posOffset>
                </wp:positionH>
                <wp:positionV relativeFrom="paragraph">
                  <wp:posOffset>38100</wp:posOffset>
                </wp:positionV>
                <wp:extent cx="45085" cy="2202180"/>
                <wp:effectExtent l="0" t="0" r="12065" b="762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20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1C24" w:rsidRDefault="00A01C24" w:rsidP="00A01C24">
                            <w:pPr>
                              <w:tabs>
                                <w:tab w:val="left" w:pos="2011"/>
                              </w:tabs>
                              <w:spacing w:before="20"/>
                              <w:ind w:left="20"/>
                              <w:rPr>
                                <w:rFonts w:ascii="Tahoma" w:hAnsi="Tahoma"/>
                                <w:b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0pt;margin-top:3pt;width:3.55pt;height:173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" filled="f" stroked="f">
                <v:textbox style="layout-flow:vertical;mso-layout-flow-alt:bottom-to-top" inset="0,0,0,0">
                  <w:txbxContent>
                    <w:p w:rsidR="00A01C24" w:rsidRDefault="00A01C24" w:rsidP="00A01C24">
                      <w:pPr>
                        <w:tabs>
                          <w:tab w:val="left" w:pos="2011"/>
                        </w:tabs>
                        <w:spacing w:before="20"/>
                        <w:ind w:left="20"/>
                        <w:rPr>
                          <w:rFonts w:ascii="Tahoma" w:hAnsi="Tahoma"/>
                          <w:b/>
                          <w:sz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                </w:t>
      </w:r>
      <w:r w:rsidRPr="008B5D07">
        <w:rPr>
          <w:rFonts w:ascii="Times New Roman" w:eastAsia="Microsoft Sans Serif" w:hAnsi="Times New Roman" w:cs="Times New Roman"/>
          <w:b/>
          <w:i/>
          <w:color w:val="FF0000"/>
          <w:spacing w:val="-2"/>
          <w:sz w:val="24"/>
          <w:szCs w:val="24"/>
          <w:lang w:eastAsia="en-US"/>
        </w:rPr>
        <w:t>Команда</w:t>
      </w:r>
      <w:r w:rsidRPr="008B5D07">
        <w:rPr>
          <w:rFonts w:ascii="Times New Roman" w:eastAsia="Microsoft Sans Serif" w:hAnsi="Times New Roman" w:cs="Times New Roman"/>
          <w:b/>
          <w:i/>
          <w:color w:val="FF0000"/>
          <w:spacing w:val="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color w:val="FF0000"/>
          <w:spacing w:val="-2"/>
          <w:sz w:val="24"/>
          <w:szCs w:val="24"/>
          <w:lang w:eastAsia="en-US"/>
        </w:rPr>
        <w:t>красных:</w:t>
      </w:r>
    </w:p>
    <w:p w:rsidR="00A01C24" w:rsidRPr="008B5D07" w:rsidRDefault="00A01C24" w:rsidP="00A01C24">
      <w:pPr>
        <w:widowControl w:val="0"/>
        <w:tabs>
          <w:tab w:val="left" w:pos="1073"/>
        </w:tabs>
        <w:autoSpaceDE w:val="0"/>
        <w:autoSpaceDN w:val="0"/>
        <w:spacing w:before="12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1.На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банкноте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производственный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брак.</w:t>
      </w:r>
      <w:r w:rsidRPr="008B5D07">
        <w:rPr>
          <w:rFonts w:ascii="Times New Roman" w:eastAsia="Microsoft Sans Serif" w:hAnsi="Times New Roman" w:cs="Times New Roman"/>
          <w:spacing w:val="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ее</w:t>
      </w:r>
      <w:r w:rsidRPr="008B5D07">
        <w:rPr>
          <w:rFonts w:ascii="Times New Roman" w:eastAsia="Microsoft Sans Serif" w:hAnsi="Times New Roman" w:cs="Times New Roman"/>
          <w:i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i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обменять</w:t>
      </w:r>
      <w:r w:rsidRPr="008B5D07">
        <w:rPr>
          <w:rFonts w:ascii="Times New Roman" w:eastAsia="Microsoft Sans Serif" w:hAnsi="Times New Roman" w:cs="Times New Roman"/>
          <w:i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банке.)</w:t>
      </w:r>
    </w:p>
    <w:p w:rsidR="00A01C24" w:rsidRPr="008B5D07" w:rsidRDefault="00A01C24" w:rsidP="00A01C24">
      <w:pPr>
        <w:widowControl w:val="0"/>
        <w:tabs>
          <w:tab w:val="left" w:pos="1084"/>
        </w:tabs>
        <w:autoSpaceDE w:val="0"/>
        <w:autoSpaceDN w:val="0"/>
        <w:spacing w:before="15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2.От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 осталось</w:t>
      </w:r>
      <w:r w:rsidRPr="008B5D07">
        <w:rPr>
          <w:rFonts w:ascii="Times New Roman" w:eastAsia="Microsoft Sans Serif" w:hAnsi="Times New Roman" w:cs="Times New Roman"/>
          <w:spacing w:val="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менее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55%.</w:t>
      </w:r>
      <w:r w:rsidRPr="008B5D07">
        <w:rPr>
          <w:rFonts w:ascii="Times New Roman" w:eastAsia="Microsoft Sans Serif" w:hAnsi="Times New Roman" w:cs="Times New Roman"/>
          <w:spacing w:val="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ее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нельзя</w:t>
      </w:r>
      <w:r w:rsidRPr="008B5D07">
        <w:rPr>
          <w:rFonts w:ascii="Times New Roman" w:eastAsia="Microsoft Sans Serif" w:hAnsi="Times New Roman" w:cs="Times New Roman"/>
          <w:i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обменять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банке.)</w:t>
      </w:r>
    </w:p>
    <w:p w:rsidR="00A01C24" w:rsidRPr="008B5D07" w:rsidRDefault="00A01C24" w:rsidP="00A01C24">
      <w:pPr>
        <w:widowControl w:val="0"/>
        <w:tabs>
          <w:tab w:val="left" w:pos="1080"/>
        </w:tabs>
        <w:autoSpaceDE w:val="0"/>
        <w:autoSpaceDN w:val="0"/>
        <w:spacing w:before="14" w:after="0" w:line="252" w:lineRule="auto"/>
        <w:ind w:right="122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3.Банкнота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залита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специальной краской.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такая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банкнота</w:t>
      </w:r>
      <w:r w:rsidRPr="008B5D07">
        <w:rPr>
          <w:rFonts w:ascii="Times New Roman" w:eastAsia="Microsoft Sans Serif" w:hAnsi="Times New Roman" w:cs="Times New Roman"/>
          <w:i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потребует дополнительной экспертизы.</w:t>
      </w:r>
      <w:proofErr w:type="gramEnd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 банке ее могут обменять не сразу.)</w:t>
      </w:r>
      <w:proofErr w:type="gramEnd"/>
    </w:p>
    <w:p w:rsidR="00A01C24" w:rsidRPr="008B5D07" w:rsidRDefault="00A01C24" w:rsidP="00A01C24">
      <w:pPr>
        <w:widowControl w:val="0"/>
        <w:numPr>
          <w:ilvl w:val="0"/>
          <w:numId w:val="3"/>
        </w:numPr>
        <w:tabs>
          <w:tab w:val="left" w:pos="978"/>
        </w:tabs>
        <w:autoSpaceDE w:val="0"/>
        <w:autoSpaceDN w:val="0"/>
        <w:spacing w:before="4" w:after="0" w:line="240" w:lineRule="auto"/>
        <w:ind w:hanging="127"/>
        <w:rPr>
          <w:rFonts w:ascii="Times New Roman" w:eastAsia="Microsoft Sans Serif" w:hAnsi="Times New Roman" w:cs="Times New Roman"/>
          <w:b/>
          <w:i/>
          <w:color w:val="0070C0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color w:val="0070C0"/>
          <w:sz w:val="24"/>
          <w:szCs w:val="24"/>
          <w:lang w:eastAsia="en-US"/>
        </w:rPr>
        <w:t>Команда</w:t>
      </w:r>
      <w:r w:rsidRPr="008B5D07">
        <w:rPr>
          <w:rFonts w:ascii="Times New Roman" w:eastAsia="Microsoft Sans Serif" w:hAnsi="Times New Roman" w:cs="Times New Roman"/>
          <w:b/>
          <w:i/>
          <w:color w:val="0070C0"/>
          <w:spacing w:val="-7"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b/>
          <w:i/>
          <w:color w:val="0070C0"/>
          <w:spacing w:val="-2"/>
          <w:sz w:val="24"/>
          <w:szCs w:val="24"/>
          <w:lang w:eastAsia="en-US"/>
        </w:rPr>
        <w:t>синих</w:t>
      </w:r>
      <w:proofErr w:type="gramEnd"/>
      <w:r w:rsidRPr="008B5D07">
        <w:rPr>
          <w:rFonts w:ascii="Times New Roman" w:eastAsia="Microsoft Sans Serif" w:hAnsi="Times New Roman" w:cs="Times New Roman"/>
          <w:b/>
          <w:i/>
          <w:color w:val="0070C0"/>
          <w:spacing w:val="-2"/>
          <w:sz w:val="24"/>
          <w:szCs w:val="24"/>
          <w:lang w:eastAsia="en-US"/>
        </w:rPr>
        <w:t>:</w:t>
      </w:r>
    </w:p>
    <w:p w:rsidR="00A01C24" w:rsidRPr="008B5D07" w:rsidRDefault="00A01C24" w:rsidP="00A01C24">
      <w:pPr>
        <w:widowControl w:val="0"/>
        <w:tabs>
          <w:tab w:val="left" w:pos="1112"/>
        </w:tabs>
        <w:autoSpaceDE w:val="0"/>
        <w:autoSpaceDN w:val="0"/>
        <w:spacing w:before="14" w:after="0" w:line="252" w:lineRule="auto"/>
        <w:ind w:right="134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lastRenderedPageBreak/>
        <w:t xml:space="preserve">1.Не хватает значительной части банкноты.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необходимо отнести банкноту в банк.)</w:t>
      </w:r>
    </w:p>
    <w:p w:rsidR="00A01C24" w:rsidRPr="008B5D07" w:rsidRDefault="00A01C24" w:rsidP="00A01C24">
      <w:pPr>
        <w:widowControl w:val="0"/>
        <w:tabs>
          <w:tab w:val="left" w:pos="1069"/>
        </w:tabs>
        <w:autoSpaceDE w:val="0"/>
        <w:autoSpaceDN w:val="0"/>
        <w:spacing w:before="9" w:after="0" w:line="254" w:lineRule="auto"/>
        <w:ind w:right="117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2.У вас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две поврежденные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 одного номинала 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они складываются по рисунку в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одну банкноту.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 главное</w:t>
      </w:r>
      <w:r w:rsidRPr="008B5D07">
        <w:rPr>
          <w:rFonts w:ascii="Times New Roman" w:eastAsia="Microsoft Sans Serif" w:hAnsi="Times New Roman" w:cs="Times New Roman"/>
          <w:i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условие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—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каждая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из частей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двух банкнот</w:t>
      </w:r>
      <w:r w:rsidRPr="008B5D07">
        <w:rPr>
          <w:rFonts w:ascii="Times New Roman" w:eastAsia="Microsoft Sans Serif" w:hAnsi="Times New Roman" w:cs="Times New Roman"/>
          <w:i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должна составлять не меньше 50% от</w:t>
      </w:r>
      <w:r w:rsidRPr="008B5D07">
        <w:rPr>
          <w:rFonts w:ascii="Times New Roman" w:eastAsia="Microsoft Sans Serif" w:hAnsi="Times New Roman" w:cs="Times New Roman"/>
          <w:i/>
          <w:spacing w:val="-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полной площади банкноты, та­ кую купюру можно сдать в банк.)</w:t>
      </w:r>
    </w:p>
    <w:p w:rsidR="00A01C24" w:rsidRPr="008B5D07" w:rsidRDefault="00A01C24" w:rsidP="00A01C24">
      <w:pPr>
        <w:widowControl w:val="0"/>
        <w:tabs>
          <w:tab w:val="left" w:pos="1087"/>
        </w:tabs>
        <w:autoSpaceDE w:val="0"/>
        <w:autoSpaceDN w:val="0"/>
        <w:spacing w:after="0" w:line="252" w:lineRule="auto"/>
        <w:ind w:right="121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3На банкноте посторонние символы.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(Ответ: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i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рассчитываться в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магазине.</w:t>
      </w:r>
      <w:proofErr w:type="gramEnd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 xml:space="preserve"> </w:t>
      </w:r>
      <w:proofErr w:type="gramStart"/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Как только банкнота попадет в банк, ее уничтожат.)</w:t>
      </w:r>
      <w:proofErr w:type="gramEnd"/>
    </w:p>
    <w:p w:rsidR="00A01C24" w:rsidRPr="008B5D07" w:rsidRDefault="00A01C24" w:rsidP="00A01C24">
      <w:pPr>
        <w:widowControl w:val="0"/>
        <w:tabs>
          <w:tab w:val="left" w:pos="1087"/>
        </w:tabs>
        <w:autoSpaceDE w:val="0"/>
        <w:autoSpaceDN w:val="0"/>
        <w:spacing w:after="0" w:line="252" w:lineRule="auto"/>
        <w:ind w:right="121"/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4.Закрепление знаний</w:t>
      </w:r>
    </w:p>
    <w:p w:rsidR="00A01C24" w:rsidRPr="008B5D07" w:rsidRDefault="00A01C24" w:rsidP="00A01C24">
      <w:pPr>
        <w:widowControl w:val="0"/>
        <w:autoSpaceDE w:val="0"/>
        <w:autoSpaceDN w:val="0"/>
        <w:spacing w:before="5" w:after="0" w:line="254" w:lineRule="auto"/>
        <w:ind w:right="121"/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sz w:val="24"/>
          <w:szCs w:val="24"/>
          <w:lang w:eastAsia="en-US"/>
        </w:rPr>
        <w:t>Учитель:</w:t>
      </w:r>
    </w:p>
    <w:p w:rsidR="00A01C24" w:rsidRPr="008B5D07" w:rsidRDefault="00A01C24" w:rsidP="00A01C24">
      <w:pPr>
        <w:widowControl w:val="0"/>
        <w:autoSpaceDE w:val="0"/>
        <w:autoSpaceDN w:val="0"/>
        <w:spacing w:before="5" w:after="0" w:line="254" w:lineRule="auto"/>
        <w:ind w:right="121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-Отлично справились с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задачей, ребята! Теперь мы знаем, что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делать с поврежденными бумажными деньгами.</w:t>
      </w:r>
    </w:p>
    <w:p w:rsidR="00A01C24" w:rsidRPr="008B5D07" w:rsidRDefault="00A01C24" w:rsidP="00A01C24">
      <w:pPr>
        <w:widowControl w:val="0"/>
        <w:autoSpaceDE w:val="0"/>
        <w:autoSpaceDN w:val="0"/>
        <w:spacing w:before="2" w:after="0" w:line="254" w:lineRule="auto"/>
        <w:ind w:right="122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Однако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банкноты, и</w:t>
      </w:r>
      <w:r w:rsidRPr="008B5D07">
        <w:rPr>
          <w:rFonts w:ascii="Times New Roman" w:eastAsia="Microsoft Sans Serif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монеты могут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иметь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поврежденный вид, но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быть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подлинными. А могут выглядеть точно как </w:t>
      </w:r>
      <w:proofErr w:type="gram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настоящие</w:t>
      </w:r>
      <w:proofErr w:type="gramEnd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, но быть поддельными. Вы должны быть внимательными, покупая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товары в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маленьких магазинчиках или на рынке, а также, если вам дают сдачу крупными купюрами: 1000, 2000 рублей. Чаще всего среди фальшивых денег встречаются именно купюры 5000 рублей, так как мошенникам их выгодно подделывать.</w:t>
      </w:r>
    </w:p>
    <w:p w:rsidR="00A01C24" w:rsidRPr="008B5D07" w:rsidRDefault="00A01C24" w:rsidP="00A01C24">
      <w:pPr>
        <w:widowControl w:val="0"/>
        <w:autoSpaceDE w:val="0"/>
        <w:autoSpaceDN w:val="0"/>
        <w:spacing w:after="0" w:line="228" w:lineRule="exact"/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Как</w:t>
      </w:r>
      <w:r w:rsidRPr="008B5D07">
        <w:rPr>
          <w:rFonts w:ascii="Times New Roman" w:eastAsia="Microsoft Sans Serif" w:hAnsi="Times New Roman" w:cs="Times New Roman"/>
          <w:b/>
          <w:i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можно</w:t>
      </w:r>
      <w:r w:rsidRPr="008B5D07">
        <w:rPr>
          <w:rFonts w:ascii="Times New Roman" w:eastAsia="Microsoft Sans Serif" w:hAnsi="Times New Roman" w:cs="Times New Roman"/>
          <w:b/>
          <w:i/>
          <w:spacing w:val="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проверить</w:t>
      </w:r>
      <w:r w:rsidRPr="008B5D07">
        <w:rPr>
          <w:rFonts w:ascii="Times New Roman" w:eastAsia="Microsoft Sans Serif" w:hAnsi="Times New Roman" w:cs="Times New Roman"/>
          <w:b/>
          <w:i/>
          <w:spacing w:val="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z w:val="24"/>
          <w:szCs w:val="24"/>
          <w:lang w:eastAsia="en-US"/>
        </w:rPr>
        <w:t>подлинность</w:t>
      </w:r>
      <w:r w:rsidRPr="008B5D07">
        <w:rPr>
          <w:rFonts w:ascii="Times New Roman" w:eastAsia="Microsoft Sans Serif" w:hAnsi="Times New Roman" w:cs="Times New Roman"/>
          <w:b/>
          <w:i/>
          <w:spacing w:val="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b/>
          <w:i/>
          <w:spacing w:val="-2"/>
          <w:sz w:val="24"/>
          <w:szCs w:val="24"/>
          <w:lang w:eastAsia="en-US"/>
        </w:rPr>
        <w:t>банкнот?</w:t>
      </w:r>
    </w:p>
    <w:p w:rsidR="00A01C24" w:rsidRPr="008B5D07" w:rsidRDefault="00A01C24" w:rsidP="00A01C24">
      <w:pPr>
        <w:widowControl w:val="0"/>
        <w:tabs>
          <w:tab w:val="left" w:pos="980"/>
        </w:tabs>
        <w:autoSpaceDE w:val="0"/>
        <w:autoSpaceDN w:val="0"/>
        <w:spacing w:before="12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Водяные</w:t>
      </w:r>
      <w:r w:rsidRPr="008B5D07">
        <w:rPr>
          <w:rFonts w:ascii="Times New Roman" w:eastAsia="Microsoft Sans Serif" w:hAnsi="Times New Roman" w:cs="Times New Roman"/>
          <w:i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знаки.</w:t>
      </w:r>
    </w:p>
    <w:p w:rsidR="00A01C24" w:rsidRPr="008B5D07" w:rsidRDefault="00A01C24" w:rsidP="00A01C24">
      <w:pPr>
        <w:widowControl w:val="0"/>
        <w:autoSpaceDE w:val="0"/>
        <w:autoSpaceDN w:val="0"/>
        <w:spacing w:before="16" w:after="0" w:line="252" w:lineRule="auto"/>
        <w:ind w:right="12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Это видные на просвет изображения: водяные знаки, портреты исторических персонажей.</w:t>
      </w:r>
    </w:p>
    <w:p w:rsidR="00A01C24" w:rsidRPr="008B5D07" w:rsidRDefault="00A01C24" w:rsidP="00A01C24">
      <w:pPr>
        <w:widowControl w:val="0"/>
        <w:tabs>
          <w:tab w:val="left" w:pos="980"/>
        </w:tabs>
        <w:autoSpaceDE w:val="0"/>
        <w:autoSpaceDN w:val="0"/>
        <w:spacing w:before="2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Защитная</w:t>
      </w:r>
      <w:r w:rsidRPr="008B5D07">
        <w:rPr>
          <w:rFonts w:ascii="Times New Roman" w:eastAsia="Microsoft Sans Serif" w:hAnsi="Times New Roman" w:cs="Times New Roman"/>
          <w:i/>
          <w:spacing w:val="6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нить.</w:t>
      </w:r>
    </w:p>
    <w:p w:rsidR="00A01C24" w:rsidRPr="008B5D07" w:rsidRDefault="00A01C24" w:rsidP="00A01C24">
      <w:pPr>
        <w:widowControl w:val="0"/>
        <w:autoSpaceDE w:val="0"/>
        <w:autoSpaceDN w:val="0"/>
        <w:spacing w:before="20" w:after="0" w:line="254" w:lineRule="auto"/>
        <w:ind w:right="124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всех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современных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банкнотах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присутствует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полоса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из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специальной плен­ </w:t>
      </w:r>
      <w:proofErr w:type="spellStart"/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ки</w:t>
      </w:r>
      <w:proofErr w:type="spellEnd"/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с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повторяющимися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числами</w:t>
      </w:r>
      <w:r w:rsidRPr="008B5D07">
        <w:rPr>
          <w:rFonts w:ascii="Times New Roman" w:eastAsia="Microsoft Sans Serif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номинала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банкноты.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Для</w:t>
      </w:r>
      <w:r w:rsidRPr="008B5D07">
        <w:rPr>
          <w:rFonts w:ascii="Times New Roman" w:eastAsia="Microsoft Sans Serif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пятитысячной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купюры используется особая защитная нить со специальным эффектом: при наклоне цифры числа 5000 двигаются,</w:t>
      </w:r>
      <w:r w:rsidRPr="008B5D07">
        <w:rPr>
          <w:rFonts w:ascii="Times New Roman" w:eastAsia="Microsoft Sans Serif" w:hAnsi="Times New Roman" w:cs="Times New Roman"/>
          <w:spacing w:val="4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как будто приплясывают.</w:t>
      </w:r>
    </w:p>
    <w:p w:rsidR="00A01C24" w:rsidRPr="008B5D07" w:rsidRDefault="00A01C24" w:rsidP="00A01C24">
      <w:pPr>
        <w:widowControl w:val="0"/>
        <w:tabs>
          <w:tab w:val="left" w:pos="510"/>
        </w:tabs>
        <w:autoSpaceDE w:val="0"/>
        <w:autoSpaceDN w:val="0"/>
        <w:spacing w:before="79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Переливающиеся гербы</w:t>
      </w:r>
    </w:p>
    <w:p w:rsidR="00A01C24" w:rsidRPr="008B5D07" w:rsidRDefault="00A01C24" w:rsidP="00A01C24">
      <w:pPr>
        <w:widowControl w:val="0"/>
        <w:autoSpaceDE w:val="0"/>
        <w:autoSpaceDN w:val="0"/>
        <w:spacing w:before="10" w:after="0" w:line="252" w:lineRule="auto"/>
        <w:ind w:right="581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На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тысячной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пятитысячной купюрах</w:t>
      </w:r>
      <w:r w:rsidRPr="008B5D07">
        <w:rPr>
          <w:rFonts w:ascii="Times New Roman" w:eastAsia="Microsoft Sans Serif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есть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особая</w:t>
      </w:r>
      <w:r w:rsidRPr="008B5D07">
        <w:rPr>
          <w:rFonts w:ascii="Times New Roman" w:eastAsia="Microsoft Sans Serif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защита</w:t>
      </w:r>
      <w:r w:rsidRPr="008B5D07">
        <w:rPr>
          <w:rFonts w:ascii="Times New Roman" w:eastAsia="Microsoft Sans Serif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от</w:t>
      </w:r>
      <w:r w:rsidRPr="008B5D07">
        <w:rPr>
          <w:rFonts w:ascii="Times New Roman" w:eastAsia="Microsoft Sans Serif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 xml:space="preserve">подделок. При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наклоне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купюры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гербам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городов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словно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перекатывается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сверкающая</w:t>
      </w:r>
      <w:r w:rsidRPr="008B5D07">
        <w:rPr>
          <w:rFonts w:ascii="Times New Roman" w:eastAsia="Microsoft Sans Serif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pacing w:val="-2"/>
          <w:sz w:val="24"/>
          <w:szCs w:val="24"/>
          <w:lang w:eastAsia="en-US"/>
        </w:rPr>
        <w:t>полоса.</w:t>
      </w:r>
    </w:p>
    <w:p w:rsidR="00A01C24" w:rsidRPr="008B5D07" w:rsidRDefault="00A01C24" w:rsidP="00A01C24">
      <w:pPr>
        <w:widowControl w:val="0"/>
        <w:tabs>
          <w:tab w:val="left" w:pos="510"/>
        </w:tabs>
        <w:autoSpaceDE w:val="0"/>
        <w:autoSpaceDN w:val="0"/>
        <w:spacing w:before="9" w:after="0" w:line="240" w:lineRule="auto"/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i/>
          <w:sz w:val="24"/>
          <w:szCs w:val="24"/>
          <w:lang w:eastAsia="en-US"/>
        </w:rPr>
        <w:t>Выпуклый</w:t>
      </w:r>
      <w:r w:rsidRPr="008B5D07">
        <w:rPr>
          <w:rFonts w:ascii="Times New Roman" w:eastAsia="Microsoft Sans Serif" w:hAnsi="Times New Roman" w:cs="Times New Roman"/>
          <w:i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i/>
          <w:spacing w:val="-2"/>
          <w:sz w:val="24"/>
          <w:szCs w:val="24"/>
          <w:lang w:eastAsia="en-US"/>
        </w:rPr>
        <w:t>рельеф.</w:t>
      </w:r>
    </w:p>
    <w:p w:rsidR="00A01C24" w:rsidRDefault="00A01C24" w:rsidP="00A01C24">
      <w:pPr>
        <w:widowControl w:val="0"/>
        <w:autoSpaceDE w:val="0"/>
        <w:autoSpaceDN w:val="0"/>
        <w:spacing w:before="9" w:after="0" w:line="256" w:lineRule="auto"/>
        <w:ind w:right="56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Эмблема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Банка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России,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текст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«Билет</w:t>
      </w:r>
      <w:r w:rsidRPr="008B5D07">
        <w:rPr>
          <w:rFonts w:ascii="Times New Roman" w:eastAsia="Microsoft Sans Serif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Банка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России»</w:t>
      </w:r>
      <w:r w:rsidRPr="008B5D07">
        <w:rPr>
          <w:rFonts w:ascii="Times New Roman" w:eastAsia="Microsoft Sans Serif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и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штрихи</w:t>
      </w:r>
      <w:r w:rsidRPr="008B5D07">
        <w:rPr>
          <w:rFonts w:ascii="Times New Roman" w:eastAsia="Microsoft Sans Serif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по</w:t>
      </w:r>
      <w:r w:rsidRPr="008B5D07">
        <w:rPr>
          <w:rFonts w:ascii="Times New Roman" w:eastAsia="Microsoft Sans Serif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краям</w:t>
      </w:r>
      <w:r w:rsidRPr="008B5D07">
        <w:rPr>
          <w:rFonts w:ascii="Times New Roman" w:eastAsia="Microsoft Sans Serif" w:hAnsi="Times New Roman" w:cs="Times New Roman"/>
          <w:spacing w:val="-13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легко проверить на ощупь —</w:t>
      </w:r>
      <w:r w:rsidRPr="008B5D07">
        <w:rPr>
          <w:rFonts w:ascii="Times New Roman" w:eastAsia="Microsoft Sans Serif" w:hAnsi="Times New Roman" w:cs="Times New Roman"/>
          <w:spacing w:val="80"/>
          <w:sz w:val="24"/>
          <w:szCs w:val="24"/>
          <w:lang w:eastAsia="en-US"/>
        </w:rPr>
        <w:t xml:space="preserve"> </w:t>
      </w:r>
      <w:r w:rsidRPr="008B5D07">
        <w:rPr>
          <w:rFonts w:ascii="Times New Roman" w:eastAsia="Microsoft Sans Serif" w:hAnsi="Times New Roman" w:cs="Times New Roman"/>
          <w:sz w:val="24"/>
          <w:szCs w:val="24"/>
          <w:lang w:eastAsia="en-US"/>
        </w:rPr>
        <w:t>они слегка выступают.</w:t>
      </w:r>
    </w:p>
    <w:p w:rsidR="008B5D07" w:rsidRPr="008B5D07" w:rsidRDefault="008B5D07" w:rsidP="00A01C24">
      <w:pPr>
        <w:widowControl w:val="0"/>
        <w:autoSpaceDE w:val="0"/>
        <w:autoSpaceDN w:val="0"/>
        <w:spacing w:before="9" w:after="0" w:line="256" w:lineRule="auto"/>
        <w:ind w:right="565"/>
        <w:rPr>
          <w:rFonts w:ascii="Times New Roman" w:eastAsia="Microsoft Sans Serif" w:hAnsi="Times New Roman" w:cs="Times New Roman"/>
          <w:sz w:val="24"/>
          <w:szCs w:val="24"/>
          <w:lang w:eastAsia="en-US"/>
        </w:rPr>
      </w:pPr>
    </w:p>
    <w:p w:rsidR="00B03C3C" w:rsidRPr="00A01C24" w:rsidRDefault="00A01C24" w:rsidP="00A01C24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01C24">
        <w:rPr>
          <w:rFonts w:ascii="Times New Roman" w:eastAsiaTheme="minorEastAsia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0E92A02D" wp14:editId="2A17878F">
            <wp:extent cx="4114800" cy="2903530"/>
            <wp:effectExtent l="0" t="0" r="0" b="0"/>
            <wp:docPr id="14" name="Рисунок 14" descr="C:\Users\User\Desktop\изображение_viber_2022-10-20_20-15-22-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зображение_viber_2022-10-20_20-15-22-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C3C" w:rsidRPr="00A01C24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B03C3C" w:rsidRPr="00A01C24" w:rsidRDefault="00B03C3C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70CD" w:rsidRPr="00A01C24" w:rsidRDefault="008970CD" w:rsidP="008970C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8970CD" w:rsidRPr="00A01C24" w:rsidRDefault="00B03C3C" w:rsidP="008970CD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A01C24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</w:p>
    <w:p w:rsidR="00AC5006" w:rsidRPr="00A01C24" w:rsidRDefault="00AC5006" w:rsidP="008970CD">
      <w:pPr>
        <w:jc w:val="center"/>
        <w:rPr>
          <w:sz w:val="28"/>
          <w:szCs w:val="28"/>
        </w:rPr>
      </w:pPr>
    </w:p>
    <w:p w:rsidR="008970CD" w:rsidRPr="00A01C24" w:rsidRDefault="008970CD" w:rsidP="008970CD">
      <w:pPr>
        <w:jc w:val="center"/>
        <w:rPr>
          <w:sz w:val="28"/>
          <w:szCs w:val="28"/>
        </w:rPr>
      </w:pPr>
    </w:p>
    <w:p w:rsidR="00AC5006" w:rsidRPr="00A01C24" w:rsidRDefault="00AC5006">
      <w:pPr>
        <w:rPr>
          <w:sz w:val="28"/>
          <w:szCs w:val="28"/>
        </w:rPr>
      </w:pPr>
    </w:p>
    <w:p w:rsidR="00AC5006" w:rsidRPr="00A01C24" w:rsidRDefault="00AC5006">
      <w:pPr>
        <w:rPr>
          <w:sz w:val="28"/>
          <w:szCs w:val="28"/>
        </w:rPr>
      </w:pPr>
    </w:p>
    <w:p w:rsidR="00AC5006" w:rsidRDefault="00AC5006"/>
    <w:p w:rsidR="009E7F6F" w:rsidRDefault="009E7F6F"/>
    <w:sectPr w:rsidR="009E7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E200C"/>
    <w:multiLevelType w:val="hybridMultilevel"/>
    <w:tmpl w:val="5F3E5CD0"/>
    <w:lvl w:ilvl="0" w:tplc="FA9826BE">
      <w:numFmt w:val="bullet"/>
      <w:lvlText w:val="•"/>
      <w:lvlJc w:val="left"/>
      <w:pPr>
        <w:ind w:left="112" w:hanging="1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904805C">
      <w:numFmt w:val="bullet"/>
      <w:lvlText w:val="•"/>
      <w:lvlJc w:val="left"/>
      <w:pPr>
        <w:ind w:left="979" w:hanging="12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CD745674">
      <w:numFmt w:val="bullet"/>
      <w:lvlText w:val="•"/>
      <w:lvlJc w:val="left"/>
      <w:pPr>
        <w:ind w:left="1000" w:hanging="125"/>
      </w:pPr>
      <w:rPr>
        <w:rFonts w:hint="default"/>
        <w:lang w:val="ru-RU" w:eastAsia="en-US" w:bidi="ar-SA"/>
      </w:rPr>
    </w:lvl>
    <w:lvl w:ilvl="3" w:tplc="0FFA60DC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  <w:lvl w:ilvl="4" w:tplc="717E607E">
      <w:numFmt w:val="bullet"/>
      <w:lvlText w:val="•"/>
      <w:lvlJc w:val="left"/>
      <w:pPr>
        <w:ind w:left="2722" w:hanging="125"/>
      </w:pPr>
      <w:rPr>
        <w:rFonts w:hint="default"/>
        <w:lang w:val="ru-RU" w:eastAsia="en-US" w:bidi="ar-SA"/>
      </w:rPr>
    </w:lvl>
    <w:lvl w:ilvl="5" w:tplc="3CDE75F8">
      <w:numFmt w:val="bullet"/>
      <w:lvlText w:val="•"/>
      <w:lvlJc w:val="left"/>
      <w:pPr>
        <w:ind w:left="3583" w:hanging="125"/>
      </w:pPr>
      <w:rPr>
        <w:rFonts w:hint="default"/>
        <w:lang w:val="ru-RU" w:eastAsia="en-US" w:bidi="ar-SA"/>
      </w:rPr>
    </w:lvl>
    <w:lvl w:ilvl="6" w:tplc="30AC8264">
      <w:numFmt w:val="bullet"/>
      <w:lvlText w:val="•"/>
      <w:lvlJc w:val="left"/>
      <w:pPr>
        <w:ind w:left="4444" w:hanging="125"/>
      </w:pPr>
      <w:rPr>
        <w:rFonts w:hint="default"/>
        <w:lang w:val="ru-RU" w:eastAsia="en-US" w:bidi="ar-SA"/>
      </w:rPr>
    </w:lvl>
    <w:lvl w:ilvl="7" w:tplc="BEA8E692">
      <w:numFmt w:val="bullet"/>
      <w:lvlText w:val="•"/>
      <w:lvlJc w:val="left"/>
      <w:pPr>
        <w:ind w:left="5305" w:hanging="125"/>
      </w:pPr>
      <w:rPr>
        <w:rFonts w:hint="default"/>
        <w:lang w:val="ru-RU" w:eastAsia="en-US" w:bidi="ar-SA"/>
      </w:rPr>
    </w:lvl>
    <w:lvl w:ilvl="8" w:tplc="ED462F10">
      <w:numFmt w:val="bullet"/>
      <w:lvlText w:val="•"/>
      <w:lvlJc w:val="left"/>
      <w:pPr>
        <w:ind w:left="6166" w:hanging="125"/>
      </w:pPr>
      <w:rPr>
        <w:rFonts w:hint="default"/>
        <w:lang w:val="ru-RU" w:eastAsia="en-US" w:bidi="ar-SA"/>
      </w:rPr>
    </w:lvl>
  </w:abstractNum>
  <w:abstractNum w:abstractNumId="1">
    <w:nsid w:val="18EA7853"/>
    <w:multiLevelType w:val="hybridMultilevel"/>
    <w:tmpl w:val="CB400BC2"/>
    <w:lvl w:ilvl="0" w:tplc="4B42A5AA">
      <w:numFmt w:val="bullet"/>
      <w:lvlText w:val="•"/>
      <w:lvlJc w:val="left"/>
      <w:pPr>
        <w:ind w:left="983" w:hanging="131"/>
      </w:pPr>
      <w:rPr>
        <w:rFonts w:ascii="Microsoft Sans Serif" w:eastAsia="Microsoft Sans Serif" w:hAnsi="Microsoft Sans Serif" w:cs="Microsoft Sans Serif" w:hint="default"/>
        <w:b w:val="0"/>
        <w:bCs w:val="0"/>
        <w:i/>
        <w:iCs/>
        <w:w w:val="99"/>
        <w:sz w:val="20"/>
        <w:szCs w:val="20"/>
        <w:lang w:val="ru-RU" w:eastAsia="en-US" w:bidi="ar-SA"/>
      </w:rPr>
    </w:lvl>
    <w:lvl w:ilvl="1" w:tplc="19647E9C">
      <w:numFmt w:val="bullet"/>
      <w:lvlText w:val="•"/>
      <w:lvlJc w:val="left"/>
      <w:pPr>
        <w:ind w:left="1693" w:hanging="131"/>
      </w:pPr>
      <w:rPr>
        <w:rFonts w:hint="default"/>
        <w:lang w:val="ru-RU" w:eastAsia="en-US" w:bidi="ar-SA"/>
      </w:rPr>
    </w:lvl>
    <w:lvl w:ilvl="2" w:tplc="B072B08E">
      <w:numFmt w:val="bullet"/>
      <w:lvlText w:val="•"/>
      <w:lvlJc w:val="left"/>
      <w:pPr>
        <w:ind w:left="2407" w:hanging="131"/>
      </w:pPr>
      <w:rPr>
        <w:rFonts w:hint="default"/>
        <w:lang w:val="ru-RU" w:eastAsia="en-US" w:bidi="ar-SA"/>
      </w:rPr>
    </w:lvl>
    <w:lvl w:ilvl="3" w:tplc="A3022F02">
      <w:numFmt w:val="bullet"/>
      <w:lvlText w:val="•"/>
      <w:lvlJc w:val="left"/>
      <w:pPr>
        <w:ind w:left="3121" w:hanging="131"/>
      </w:pPr>
      <w:rPr>
        <w:rFonts w:hint="default"/>
        <w:lang w:val="ru-RU" w:eastAsia="en-US" w:bidi="ar-SA"/>
      </w:rPr>
    </w:lvl>
    <w:lvl w:ilvl="4" w:tplc="DD746B28">
      <w:numFmt w:val="bullet"/>
      <w:lvlText w:val="•"/>
      <w:lvlJc w:val="left"/>
      <w:pPr>
        <w:ind w:left="3834" w:hanging="131"/>
      </w:pPr>
      <w:rPr>
        <w:rFonts w:hint="default"/>
        <w:lang w:val="ru-RU" w:eastAsia="en-US" w:bidi="ar-SA"/>
      </w:rPr>
    </w:lvl>
    <w:lvl w:ilvl="5" w:tplc="707A908E">
      <w:numFmt w:val="bullet"/>
      <w:lvlText w:val="•"/>
      <w:lvlJc w:val="left"/>
      <w:pPr>
        <w:ind w:left="4548" w:hanging="131"/>
      </w:pPr>
      <w:rPr>
        <w:rFonts w:hint="default"/>
        <w:lang w:val="ru-RU" w:eastAsia="en-US" w:bidi="ar-SA"/>
      </w:rPr>
    </w:lvl>
    <w:lvl w:ilvl="6" w:tplc="14CC3EEC">
      <w:numFmt w:val="bullet"/>
      <w:lvlText w:val="•"/>
      <w:lvlJc w:val="left"/>
      <w:pPr>
        <w:ind w:left="5262" w:hanging="131"/>
      </w:pPr>
      <w:rPr>
        <w:rFonts w:hint="default"/>
        <w:lang w:val="ru-RU" w:eastAsia="en-US" w:bidi="ar-SA"/>
      </w:rPr>
    </w:lvl>
    <w:lvl w:ilvl="7" w:tplc="3D5442A0">
      <w:numFmt w:val="bullet"/>
      <w:lvlText w:val="•"/>
      <w:lvlJc w:val="left"/>
      <w:pPr>
        <w:ind w:left="5975" w:hanging="131"/>
      </w:pPr>
      <w:rPr>
        <w:rFonts w:hint="default"/>
        <w:lang w:val="ru-RU" w:eastAsia="en-US" w:bidi="ar-SA"/>
      </w:rPr>
    </w:lvl>
    <w:lvl w:ilvl="8" w:tplc="4B80F840">
      <w:numFmt w:val="bullet"/>
      <w:lvlText w:val="•"/>
      <w:lvlJc w:val="left"/>
      <w:pPr>
        <w:ind w:left="6689" w:hanging="131"/>
      </w:pPr>
      <w:rPr>
        <w:rFonts w:hint="default"/>
        <w:lang w:val="ru-RU" w:eastAsia="en-US" w:bidi="ar-SA"/>
      </w:rPr>
    </w:lvl>
  </w:abstractNum>
  <w:abstractNum w:abstractNumId="2">
    <w:nsid w:val="1D3A7F54"/>
    <w:multiLevelType w:val="hybridMultilevel"/>
    <w:tmpl w:val="14AC7576"/>
    <w:lvl w:ilvl="0" w:tplc="BA341400">
      <w:numFmt w:val="bullet"/>
      <w:lvlText w:val="•"/>
      <w:lvlJc w:val="left"/>
      <w:pPr>
        <w:ind w:left="978" w:hanging="1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85EE9062">
      <w:numFmt w:val="bullet"/>
      <w:lvlText w:val="•"/>
      <w:lvlJc w:val="left"/>
      <w:pPr>
        <w:ind w:left="1693" w:hanging="126"/>
      </w:pPr>
      <w:rPr>
        <w:rFonts w:hint="default"/>
        <w:lang w:val="ru-RU" w:eastAsia="en-US" w:bidi="ar-SA"/>
      </w:rPr>
    </w:lvl>
    <w:lvl w:ilvl="2" w:tplc="919801D2">
      <w:numFmt w:val="bullet"/>
      <w:lvlText w:val="•"/>
      <w:lvlJc w:val="left"/>
      <w:pPr>
        <w:ind w:left="2407" w:hanging="126"/>
      </w:pPr>
      <w:rPr>
        <w:rFonts w:hint="default"/>
        <w:lang w:val="ru-RU" w:eastAsia="en-US" w:bidi="ar-SA"/>
      </w:rPr>
    </w:lvl>
    <w:lvl w:ilvl="3" w:tplc="1406AE9C">
      <w:numFmt w:val="bullet"/>
      <w:lvlText w:val="•"/>
      <w:lvlJc w:val="left"/>
      <w:pPr>
        <w:ind w:left="3121" w:hanging="126"/>
      </w:pPr>
      <w:rPr>
        <w:rFonts w:hint="default"/>
        <w:lang w:val="ru-RU" w:eastAsia="en-US" w:bidi="ar-SA"/>
      </w:rPr>
    </w:lvl>
    <w:lvl w:ilvl="4" w:tplc="19900D8C">
      <w:numFmt w:val="bullet"/>
      <w:lvlText w:val="•"/>
      <w:lvlJc w:val="left"/>
      <w:pPr>
        <w:ind w:left="3834" w:hanging="126"/>
      </w:pPr>
      <w:rPr>
        <w:rFonts w:hint="default"/>
        <w:lang w:val="ru-RU" w:eastAsia="en-US" w:bidi="ar-SA"/>
      </w:rPr>
    </w:lvl>
    <w:lvl w:ilvl="5" w:tplc="F9A49594">
      <w:numFmt w:val="bullet"/>
      <w:lvlText w:val="•"/>
      <w:lvlJc w:val="left"/>
      <w:pPr>
        <w:ind w:left="4548" w:hanging="126"/>
      </w:pPr>
      <w:rPr>
        <w:rFonts w:hint="default"/>
        <w:lang w:val="ru-RU" w:eastAsia="en-US" w:bidi="ar-SA"/>
      </w:rPr>
    </w:lvl>
    <w:lvl w:ilvl="6" w:tplc="B1C67A62">
      <w:numFmt w:val="bullet"/>
      <w:lvlText w:val="•"/>
      <w:lvlJc w:val="left"/>
      <w:pPr>
        <w:ind w:left="5262" w:hanging="126"/>
      </w:pPr>
      <w:rPr>
        <w:rFonts w:hint="default"/>
        <w:lang w:val="ru-RU" w:eastAsia="en-US" w:bidi="ar-SA"/>
      </w:rPr>
    </w:lvl>
    <w:lvl w:ilvl="7" w:tplc="A2D8C32A">
      <w:numFmt w:val="bullet"/>
      <w:lvlText w:val="•"/>
      <w:lvlJc w:val="left"/>
      <w:pPr>
        <w:ind w:left="5975" w:hanging="126"/>
      </w:pPr>
      <w:rPr>
        <w:rFonts w:hint="default"/>
        <w:lang w:val="ru-RU" w:eastAsia="en-US" w:bidi="ar-SA"/>
      </w:rPr>
    </w:lvl>
    <w:lvl w:ilvl="8" w:tplc="D7B4C114">
      <w:numFmt w:val="bullet"/>
      <w:lvlText w:val="•"/>
      <w:lvlJc w:val="left"/>
      <w:pPr>
        <w:ind w:left="6689" w:hanging="126"/>
      </w:pPr>
      <w:rPr>
        <w:rFonts w:hint="default"/>
        <w:lang w:val="ru-RU" w:eastAsia="en-US" w:bidi="ar-SA"/>
      </w:rPr>
    </w:lvl>
  </w:abstractNum>
  <w:abstractNum w:abstractNumId="3">
    <w:nsid w:val="6E6B5672"/>
    <w:multiLevelType w:val="hybridMultilevel"/>
    <w:tmpl w:val="FC7E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B"/>
    <w:rsid w:val="001F46CC"/>
    <w:rsid w:val="003007AB"/>
    <w:rsid w:val="003559FC"/>
    <w:rsid w:val="00362AEF"/>
    <w:rsid w:val="005B2EC2"/>
    <w:rsid w:val="00695821"/>
    <w:rsid w:val="006B6E0C"/>
    <w:rsid w:val="0071597C"/>
    <w:rsid w:val="00731C1B"/>
    <w:rsid w:val="00806B64"/>
    <w:rsid w:val="008970CD"/>
    <w:rsid w:val="008B5D07"/>
    <w:rsid w:val="009E7F6F"/>
    <w:rsid w:val="00A01C24"/>
    <w:rsid w:val="00A81135"/>
    <w:rsid w:val="00AC5006"/>
    <w:rsid w:val="00B03C3C"/>
    <w:rsid w:val="00B76052"/>
    <w:rsid w:val="00B80609"/>
    <w:rsid w:val="00B960A5"/>
    <w:rsid w:val="00CB7E6B"/>
    <w:rsid w:val="00CD7B3C"/>
    <w:rsid w:val="00E54D76"/>
    <w:rsid w:val="00E7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0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F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F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C500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3559FC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3559F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3559F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E0C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F6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7F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C500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TableParagraph">
    <w:name w:val="Table Paragraph"/>
    <w:basedOn w:val="a"/>
    <w:uiPriority w:val="1"/>
    <w:qFormat/>
    <w:rsid w:val="003559FC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3559F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3559F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2022-10-20T15:42:00Z</cp:lastPrinted>
  <dcterms:created xsi:type="dcterms:W3CDTF">2022-10-19T14:08:00Z</dcterms:created>
  <dcterms:modified xsi:type="dcterms:W3CDTF">2022-10-23T19:38:00Z</dcterms:modified>
</cp:coreProperties>
</file>